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4B7A" w14:textId="4B4C32AA" w:rsidR="00C64B7A" w:rsidRPr="00C64B7A" w:rsidRDefault="00C64B7A" w:rsidP="057CD842">
      <w:pPr>
        <w:pStyle w:val="Heading1"/>
        <w:spacing w:before="0"/>
        <w:rPr>
          <w:rFonts w:ascii="Aptos" w:hAnsi="Aptos"/>
          <w:b/>
          <w:bCs/>
          <w:color w:val="000000" w:themeColor="text1"/>
          <w:sz w:val="28"/>
          <w:szCs w:val="28"/>
        </w:rPr>
      </w:pPr>
      <w:r w:rsidRPr="057CD842">
        <w:rPr>
          <w:rFonts w:ascii="Aptos" w:hAnsi="Aptos"/>
          <w:b/>
          <w:bCs/>
          <w:color w:val="000000" w:themeColor="text1"/>
          <w:sz w:val="28"/>
          <w:szCs w:val="28"/>
        </w:rPr>
        <w:t xml:space="preserve">Seeking to end your lease by </w:t>
      </w:r>
      <w:r w:rsidR="009F06CF" w:rsidRPr="057CD842">
        <w:rPr>
          <w:rFonts w:ascii="Aptos" w:hAnsi="Aptos"/>
          <w:b/>
          <w:bCs/>
          <w:color w:val="000000" w:themeColor="text1"/>
          <w:sz w:val="28"/>
          <w:szCs w:val="28"/>
        </w:rPr>
        <w:t>agreement</w:t>
      </w:r>
      <w:r w:rsidRPr="057CD842">
        <w:rPr>
          <w:rFonts w:ascii="Aptos" w:hAnsi="Aptos"/>
          <w:b/>
          <w:bCs/>
          <w:color w:val="000000" w:themeColor="text1"/>
          <w:sz w:val="28"/>
          <w:szCs w:val="28"/>
        </w:rPr>
        <w:t xml:space="preserve"> before moving in because the property is </w:t>
      </w:r>
      <w:r w:rsidR="00B001C6" w:rsidRPr="057CD842">
        <w:rPr>
          <w:rFonts w:ascii="Aptos" w:hAnsi="Aptos"/>
          <w:b/>
          <w:bCs/>
          <w:color w:val="000000" w:themeColor="text1"/>
          <w:sz w:val="28"/>
          <w:szCs w:val="28"/>
        </w:rPr>
        <w:t>un</w:t>
      </w:r>
      <w:r w:rsidR="00451ABA" w:rsidRPr="057CD842">
        <w:rPr>
          <w:rFonts w:ascii="Aptos" w:hAnsi="Aptos"/>
          <w:b/>
          <w:bCs/>
          <w:color w:val="000000" w:themeColor="text1"/>
          <w:sz w:val="28"/>
          <w:szCs w:val="28"/>
        </w:rPr>
        <w:t>suitable to live</w:t>
      </w:r>
      <w:r w:rsidR="006317AA" w:rsidRPr="057CD842">
        <w:rPr>
          <w:rFonts w:ascii="Aptos" w:hAnsi="Aptos"/>
          <w:b/>
          <w:bCs/>
          <w:color w:val="000000" w:themeColor="text1"/>
          <w:sz w:val="28"/>
          <w:szCs w:val="28"/>
        </w:rPr>
        <w:t xml:space="preserve"> in</w:t>
      </w:r>
    </w:p>
    <w:p w14:paraId="38BD63EF" w14:textId="77F7EB4C" w:rsidR="00C64B7A" w:rsidRDefault="00C64B7A" w:rsidP="00C64B7A">
      <w:pPr>
        <w:rPr>
          <w:rFonts w:ascii="Aptos" w:hAnsi="Aptos"/>
          <w:lang w:val="en-AU"/>
        </w:rPr>
      </w:pPr>
      <w:r w:rsidRPr="46DDE6CF">
        <w:rPr>
          <w:rFonts w:ascii="Aptos" w:hAnsi="Aptos"/>
        </w:rPr>
        <w:t xml:space="preserve">Tenants Victoria has created a sample letter and agreement to use if you want to try to end your lease by </w:t>
      </w:r>
      <w:r w:rsidR="009F06CF" w:rsidRPr="46DDE6CF">
        <w:rPr>
          <w:rFonts w:ascii="Aptos" w:hAnsi="Aptos"/>
        </w:rPr>
        <w:t xml:space="preserve">agreement with </w:t>
      </w:r>
      <w:r w:rsidRPr="46DDE6CF">
        <w:rPr>
          <w:rFonts w:ascii="Aptos" w:hAnsi="Aptos"/>
        </w:rPr>
        <w:t xml:space="preserve">the landlord (officially called the rental provider) before you move in because you believe the property is </w:t>
      </w:r>
      <w:r w:rsidR="00451ABA" w:rsidRPr="46DDE6CF">
        <w:rPr>
          <w:rFonts w:ascii="Aptos" w:hAnsi="Aptos"/>
        </w:rPr>
        <w:t>unsuitable to live in</w:t>
      </w:r>
      <w:r w:rsidR="00E655FB" w:rsidRPr="46DDE6CF">
        <w:rPr>
          <w:rFonts w:ascii="Aptos" w:hAnsi="Aptos"/>
        </w:rPr>
        <w:t>.</w:t>
      </w:r>
      <w:r w:rsidR="00451ABA" w:rsidRPr="46DDE6CF">
        <w:rPr>
          <w:rFonts w:ascii="Aptos" w:hAnsi="Aptos"/>
        </w:rPr>
        <w:t xml:space="preserve"> </w:t>
      </w:r>
      <w:r w:rsidR="74597182" w:rsidRPr="46DDE6CF">
        <w:rPr>
          <w:rFonts w:ascii="Aptos" w:hAnsi="Aptos"/>
        </w:rPr>
        <w:t>Under the law, t</w:t>
      </w:r>
      <w:r w:rsidR="00451ABA" w:rsidRPr="46DDE6CF">
        <w:rPr>
          <w:rFonts w:ascii="Aptos" w:hAnsi="Aptos"/>
        </w:rPr>
        <w:t xml:space="preserve">here are </w:t>
      </w:r>
      <w:r w:rsidR="00EF3A28" w:rsidRPr="46DDE6CF">
        <w:rPr>
          <w:rFonts w:ascii="Aptos" w:hAnsi="Aptos"/>
        </w:rPr>
        <w:t>specific reasons why a property is unsuitable</w:t>
      </w:r>
      <w:r w:rsidR="62D66885" w:rsidRPr="46DDE6CF">
        <w:rPr>
          <w:rFonts w:ascii="Aptos" w:hAnsi="Aptos"/>
        </w:rPr>
        <w:t>.</w:t>
      </w:r>
      <w:r w:rsidR="00EF3A28" w:rsidRPr="46DDE6CF">
        <w:rPr>
          <w:rFonts w:ascii="Aptos" w:hAnsi="Aptos"/>
        </w:rPr>
        <w:t xml:space="preserve"> </w:t>
      </w:r>
      <w:r w:rsidR="39347FBC" w:rsidRPr="46DDE6CF">
        <w:rPr>
          <w:rFonts w:ascii="Aptos" w:hAnsi="Aptos"/>
        </w:rPr>
        <w:t>Y</w:t>
      </w:r>
      <w:r w:rsidR="00EF3A28" w:rsidRPr="46DDE6CF">
        <w:rPr>
          <w:rFonts w:ascii="Aptos" w:hAnsi="Aptos"/>
        </w:rPr>
        <w:t>ou can find these below.</w:t>
      </w:r>
      <w:r w:rsidR="00E655FB" w:rsidRPr="46DDE6CF">
        <w:rPr>
          <w:rFonts w:ascii="Aptos" w:hAnsi="Aptos"/>
        </w:rPr>
        <w:t xml:space="preserve"> </w:t>
      </w:r>
      <w:r w:rsidRPr="46DDE6CF">
        <w:rPr>
          <w:rFonts w:ascii="Aptos" w:hAnsi="Aptos"/>
        </w:rPr>
        <w:t>You can use this letter before sending an official ‘notice of intention to vacate’.</w:t>
      </w:r>
      <w:r w:rsidRPr="46DDE6CF">
        <w:rPr>
          <w:rFonts w:ascii="Aptos" w:hAnsi="Aptos"/>
          <w:lang w:val="en-AU"/>
        </w:rPr>
        <w:t xml:space="preserve"> </w:t>
      </w:r>
    </w:p>
    <w:p w14:paraId="54AF8EC8" w14:textId="2109683E" w:rsidR="00C64B7A" w:rsidRPr="00D540E1" w:rsidRDefault="00C64B7A" w:rsidP="00AE1BE5">
      <w:pPr>
        <w:rPr>
          <w:rFonts w:ascii="Aptos" w:hAnsi="Aptos"/>
        </w:rPr>
      </w:pPr>
      <w:r w:rsidRPr="057CD842">
        <w:rPr>
          <w:rFonts w:ascii="Aptos" w:hAnsi="Aptos"/>
          <w:color w:val="000000" w:themeColor="text1"/>
        </w:rPr>
        <w:t>In some situations, it is best to give the landlord a notice of intention to vacate because it is clear the property is unfit for anyone to live in</w:t>
      </w:r>
      <w:r w:rsidR="007C7603" w:rsidRPr="057CD842">
        <w:rPr>
          <w:rFonts w:ascii="Aptos" w:hAnsi="Aptos"/>
          <w:color w:val="000000" w:themeColor="text1"/>
        </w:rPr>
        <w:t xml:space="preserve">, </w:t>
      </w:r>
      <w:r w:rsidRPr="057CD842">
        <w:rPr>
          <w:rFonts w:ascii="Aptos" w:hAnsi="Aptos"/>
          <w:color w:val="000000" w:themeColor="text1"/>
        </w:rPr>
        <w:t>destroyed to such an extent that it becomes unsafe</w:t>
      </w:r>
      <w:r w:rsidR="00C6098F" w:rsidRPr="057CD842">
        <w:rPr>
          <w:rFonts w:ascii="Aptos" w:hAnsi="Aptos"/>
          <w:color w:val="000000" w:themeColor="text1"/>
        </w:rPr>
        <w:t xml:space="preserve"> or</w:t>
      </w:r>
      <w:r w:rsidR="004C0C64" w:rsidRPr="057CD842">
        <w:rPr>
          <w:rFonts w:ascii="Aptos" w:hAnsi="Aptos"/>
          <w:color w:val="000000" w:themeColor="text1"/>
        </w:rPr>
        <w:t xml:space="preserve"> </w:t>
      </w:r>
      <w:r w:rsidR="001E6A27" w:rsidRPr="057CD842">
        <w:rPr>
          <w:rFonts w:ascii="Aptos" w:hAnsi="Aptos"/>
          <w:color w:val="000000" w:themeColor="text1"/>
        </w:rPr>
        <w:t xml:space="preserve">does </w:t>
      </w:r>
      <w:r w:rsidR="001146DF" w:rsidRPr="057CD842">
        <w:rPr>
          <w:rFonts w:ascii="Aptos" w:hAnsi="Aptos"/>
          <w:color w:val="000000" w:themeColor="text1"/>
        </w:rPr>
        <w:t>not mee</w:t>
      </w:r>
      <w:r w:rsidR="0068328C" w:rsidRPr="057CD842">
        <w:rPr>
          <w:rFonts w:ascii="Aptos" w:hAnsi="Aptos"/>
          <w:color w:val="000000" w:themeColor="text1"/>
        </w:rPr>
        <w:t xml:space="preserve">t </w:t>
      </w:r>
      <w:r w:rsidR="00E67A00" w:rsidRPr="057CD842">
        <w:rPr>
          <w:rFonts w:ascii="Aptos" w:hAnsi="Aptos"/>
          <w:color w:val="000000" w:themeColor="text1"/>
        </w:rPr>
        <w:t>t</w:t>
      </w:r>
      <w:r w:rsidR="00E4713D" w:rsidRPr="057CD842">
        <w:rPr>
          <w:rFonts w:ascii="Aptos" w:hAnsi="Aptos"/>
          <w:color w:val="000000" w:themeColor="text1"/>
        </w:rPr>
        <w:t>he re</w:t>
      </w:r>
      <w:r w:rsidR="00CF2D0E" w:rsidRPr="057CD842">
        <w:rPr>
          <w:rFonts w:ascii="Aptos" w:hAnsi="Aptos"/>
          <w:color w:val="000000" w:themeColor="text1"/>
        </w:rPr>
        <w:t>n</w:t>
      </w:r>
      <w:r w:rsidR="00E378AC" w:rsidRPr="057CD842">
        <w:rPr>
          <w:rFonts w:ascii="Aptos" w:hAnsi="Aptos"/>
          <w:color w:val="000000" w:themeColor="text1"/>
        </w:rPr>
        <w:t xml:space="preserve">tal </w:t>
      </w:r>
      <w:r w:rsidR="00222B11" w:rsidRPr="057CD842">
        <w:rPr>
          <w:rFonts w:ascii="Aptos" w:hAnsi="Aptos"/>
          <w:color w:val="000000" w:themeColor="text1"/>
        </w:rPr>
        <w:t xml:space="preserve">minimum </w:t>
      </w:r>
      <w:r w:rsidR="00F446D6" w:rsidRPr="057CD842">
        <w:rPr>
          <w:rFonts w:ascii="Aptos" w:hAnsi="Aptos"/>
          <w:color w:val="000000" w:themeColor="text1"/>
        </w:rPr>
        <w:t>stand</w:t>
      </w:r>
      <w:r w:rsidR="003A4D94" w:rsidRPr="057CD842">
        <w:rPr>
          <w:rFonts w:ascii="Aptos" w:hAnsi="Aptos"/>
          <w:color w:val="000000" w:themeColor="text1"/>
        </w:rPr>
        <w:t>ards</w:t>
      </w:r>
      <w:r w:rsidRPr="057CD842">
        <w:rPr>
          <w:rFonts w:ascii="Aptos" w:hAnsi="Aptos"/>
          <w:color w:val="000000" w:themeColor="text1"/>
        </w:rPr>
        <w:t>.</w:t>
      </w:r>
    </w:p>
    <w:p w14:paraId="6E056904" w14:textId="6A09C295" w:rsidR="00C64B7A" w:rsidRDefault="00C64B7A" w:rsidP="00C64B7A">
      <w:pPr>
        <w:rPr>
          <w:rFonts w:ascii="Aptos" w:hAnsi="Aptos"/>
        </w:rPr>
      </w:pPr>
      <w:r>
        <w:rPr>
          <w:rFonts w:ascii="Aptos" w:hAnsi="Aptos"/>
        </w:rPr>
        <w:t>Use this sample letter and agreement if you:</w:t>
      </w:r>
    </w:p>
    <w:p w14:paraId="609AC0E7" w14:textId="4B75DD6F" w:rsidR="00C64B7A" w:rsidRPr="00C64B7A" w:rsidRDefault="00C64B7A" w:rsidP="00C64B7A">
      <w:pPr>
        <w:pStyle w:val="ListParagraph"/>
        <w:numPr>
          <w:ilvl w:val="0"/>
          <w:numId w:val="5"/>
        </w:numPr>
        <w:rPr>
          <w:rFonts w:ascii="Aptos" w:hAnsi="Aptos"/>
        </w:rPr>
      </w:pPr>
      <w:r>
        <w:rPr>
          <w:rFonts w:ascii="Aptos" w:hAnsi="Aptos"/>
        </w:rPr>
        <w:t>Have</w:t>
      </w:r>
      <w:r w:rsidRPr="00C64B7A">
        <w:rPr>
          <w:rFonts w:ascii="Aptos" w:hAnsi="Aptos"/>
        </w:rPr>
        <w:t xml:space="preserve"> signed a</w:t>
      </w:r>
      <w:r>
        <w:rPr>
          <w:rFonts w:ascii="Aptos" w:hAnsi="Aptos"/>
        </w:rPr>
        <w:t xml:space="preserve"> fixed-term</w:t>
      </w:r>
      <w:r w:rsidRPr="00C64B7A">
        <w:rPr>
          <w:rFonts w:ascii="Aptos" w:hAnsi="Aptos"/>
        </w:rPr>
        <w:t xml:space="preserve"> lease (officially called a rental agreement)</w:t>
      </w:r>
    </w:p>
    <w:p w14:paraId="61B18F5E" w14:textId="0CCF293C" w:rsidR="00C64B7A" w:rsidRDefault="00C64B7A" w:rsidP="00C64B7A">
      <w:pPr>
        <w:pStyle w:val="ListParagraph"/>
        <w:numPr>
          <w:ilvl w:val="0"/>
          <w:numId w:val="5"/>
        </w:numPr>
        <w:rPr>
          <w:rFonts w:ascii="Aptos" w:hAnsi="Aptos"/>
        </w:rPr>
      </w:pPr>
      <w:r w:rsidRPr="057CD842">
        <w:rPr>
          <w:rFonts w:ascii="Aptos" w:hAnsi="Aptos"/>
        </w:rPr>
        <w:t xml:space="preserve">Believe the property is not </w:t>
      </w:r>
      <w:r w:rsidR="00CE66EA" w:rsidRPr="057CD842">
        <w:rPr>
          <w:rFonts w:ascii="Aptos" w:hAnsi="Aptos"/>
        </w:rPr>
        <w:t>suitable to live in</w:t>
      </w:r>
    </w:p>
    <w:p w14:paraId="73D604DA" w14:textId="0C72C5AD" w:rsidR="00C64B7A" w:rsidRPr="00C64B7A" w:rsidRDefault="00C64B7A" w:rsidP="00C64B7A">
      <w:pPr>
        <w:pStyle w:val="ListParagraph"/>
        <w:numPr>
          <w:ilvl w:val="0"/>
          <w:numId w:val="5"/>
        </w:numPr>
        <w:rPr>
          <w:rFonts w:ascii="Aptos" w:hAnsi="Aptos"/>
        </w:rPr>
      </w:pPr>
      <w:r>
        <w:rPr>
          <w:rFonts w:ascii="Aptos" w:hAnsi="Aptos"/>
        </w:rPr>
        <w:t>Have</w:t>
      </w:r>
      <w:r w:rsidRPr="00DA5069">
        <w:rPr>
          <w:rFonts w:ascii="Aptos" w:hAnsi="Aptos"/>
        </w:rPr>
        <w:t xml:space="preserve"> </w:t>
      </w:r>
      <w:r w:rsidRPr="00DA5069">
        <w:rPr>
          <w:rFonts w:ascii="Aptos" w:hAnsi="Aptos"/>
          <w:b/>
          <w:bCs/>
        </w:rPr>
        <w:t>not</w:t>
      </w:r>
      <w:r w:rsidRPr="00DA5069">
        <w:rPr>
          <w:rFonts w:ascii="Aptos" w:hAnsi="Aptos"/>
        </w:rPr>
        <w:t xml:space="preserve"> moved into the property</w:t>
      </w:r>
      <w:r>
        <w:rPr>
          <w:rFonts w:ascii="Aptos" w:hAnsi="Aptos"/>
        </w:rPr>
        <w:t xml:space="preserve"> – this generally means you haven’t started sleeping </w:t>
      </w:r>
      <w:r w:rsidR="00C95557">
        <w:rPr>
          <w:rFonts w:ascii="Aptos" w:hAnsi="Aptos"/>
        </w:rPr>
        <w:t>there</w:t>
      </w:r>
      <w:r>
        <w:rPr>
          <w:rFonts w:ascii="Aptos" w:hAnsi="Aptos"/>
        </w:rPr>
        <w:t xml:space="preserve"> yet</w:t>
      </w:r>
    </w:p>
    <w:p w14:paraId="74851B20" w14:textId="78C8E376" w:rsidR="00C64B7A" w:rsidRDefault="00C64B7A" w:rsidP="00C64B7A">
      <w:pPr>
        <w:pStyle w:val="ListParagraph"/>
        <w:numPr>
          <w:ilvl w:val="0"/>
          <w:numId w:val="5"/>
        </w:numPr>
        <w:rPr>
          <w:rFonts w:ascii="Aptos" w:hAnsi="Aptos"/>
        </w:rPr>
      </w:pPr>
      <w:r w:rsidRPr="53F6E944">
        <w:rPr>
          <w:rFonts w:ascii="Aptos" w:hAnsi="Aptos"/>
        </w:rPr>
        <w:t>Want to end your lease by coming to a</w:t>
      </w:r>
      <w:r w:rsidR="00C95557">
        <w:rPr>
          <w:rFonts w:ascii="Aptos" w:hAnsi="Aptos"/>
        </w:rPr>
        <w:t>n</w:t>
      </w:r>
      <w:r w:rsidRPr="53F6E944">
        <w:rPr>
          <w:rFonts w:ascii="Aptos" w:hAnsi="Aptos"/>
        </w:rPr>
        <w:t xml:space="preserve"> agreement</w:t>
      </w:r>
      <w:r w:rsidRPr="00C64B7A">
        <w:rPr>
          <w:rFonts w:ascii="Aptos" w:hAnsi="Aptos"/>
          <w:b/>
          <w:bCs/>
        </w:rPr>
        <w:t xml:space="preserve"> </w:t>
      </w:r>
      <w:r w:rsidRPr="00C95557">
        <w:rPr>
          <w:rFonts w:ascii="Aptos" w:hAnsi="Aptos"/>
        </w:rPr>
        <w:t>and</w:t>
      </w:r>
      <w:r w:rsidRPr="53F6E944">
        <w:rPr>
          <w:rFonts w:ascii="Aptos" w:hAnsi="Aptos"/>
        </w:rPr>
        <w:t xml:space="preserve"> do not want to claim any compensation</w:t>
      </w:r>
    </w:p>
    <w:p w14:paraId="77FAAE01" w14:textId="76D16569" w:rsidR="00C64B7A" w:rsidRPr="00C64B7A" w:rsidRDefault="00C64B7A" w:rsidP="00C64B7A">
      <w:pPr>
        <w:rPr>
          <w:rFonts w:ascii="Aptos" w:hAnsi="Aptos"/>
        </w:rPr>
      </w:pPr>
      <w:r w:rsidRPr="00C64B7A">
        <w:rPr>
          <w:rFonts w:ascii="Aptos" w:hAnsi="Aptos"/>
          <w:b/>
          <w:bCs/>
        </w:rPr>
        <w:t>Note:</w:t>
      </w:r>
      <w:r w:rsidRPr="00C64B7A">
        <w:rPr>
          <w:rFonts w:ascii="Aptos" w:hAnsi="Aptos"/>
        </w:rPr>
        <w:t xml:space="preserve"> </w:t>
      </w:r>
      <w:r w:rsidRPr="00363C33">
        <w:rPr>
          <w:rFonts w:ascii="Aptos" w:hAnsi="Aptos"/>
        </w:rPr>
        <w:t>Under the law</w:t>
      </w:r>
      <w:r>
        <w:rPr>
          <w:rFonts w:ascii="Aptos" w:hAnsi="Aptos"/>
        </w:rPr>
        <w:t xml:space="preserve">, </w:t>
      </w:r>
      <w:r w:rsidRPr="00363C33">
        <w:rPr>
          <w:rFonts w:ascii="Aptos" w:hAnsi="Aptos"/>
        </w:rPr>
        <w:t>moving in is called ‘entering into possession’</w:t>
      </w:r>
      <w:r>
        <w:rPr>
          <w:rFonts w:ascii="Aptos" w:hAnsi="Aptos"/>
        </w:rPr>
        <w:t>. M</w:t>
      </w:r>
      <w:r w:rsidRPr="00C64B7A">
        <w:rPr>
          <w:rFonts w:ascii="Aptos" w:hAnsi="Aptos"/>
        </w:rPr>
        <w:t xml:space="preserve">oving your belongings into the property or holding keys usually does not count as </w:t>
      </w:r>
      <w:r>
        <w:rPr>
          <w:rFonts w:ascii="Aptos" w:hAnsi="Aptos"/>
        </w:rPr>
        <w:t>moving in. However, sleeping at the property is considered moving in.</w:t>
      </w:r>
    </w:p>
    <w:p w14:paraId="7A7A2EB8" w14:textId="0047DD72" w:rsidR="00801801" w:rsidRPr="002A119C" w:rsidRDefault="00C64B7A" w:rsidP="00801801">
      <w:pPr>
        <w:rPr>
          <w:rFonts w:ascii="Aptos" w:hAnsi="Aptos"/>
          <w:lang w:val="en-AU"/>
        </w:rPr>
      </w:pPr>
      <w:r w:rsidRPr="057CD842">
        <w:rPr>
          <w:rFonts w:ascii="Aptos" w:hAnsi="Aptos"/>
          <w:lang w:val="en-AU"/>
        </w:rPr>
        <w:t xml:space="preserve">Under section 91L of the </w:t>
      </w:r>
      <w:r w:rsidRPr="057CD842">
        <w:rPr>
          <w:rFonts w:ascii="Aptos" w:hAnsi="Aptos"/>
          <w:i/>
          <w:iCs/>
          <w:lang w:val="en-AU"/>
        </w:rPr>
        <w:t xml:space="preserve">Residential Tenancies Act 1997 </w:t>
      </w:r>
      <w:r w:rsidRPr="057CD842">
        <w:rPr>
          <w:rFonts w:ascii="Aptos" w:hAnsi="Aptos"/>
          <w:lang w:val="en-AU"/>
        </w:rPr>
        <w:t xml:space="preserve">(Vic), you can end your lease </w:t>
      </w:r>
      <w:r w:rsidR="75DC4D8F" w:rsidRPr="057CD842">
        <w:rPr>
          <w:rFonts w:ascii="Aptos" w:hAnsi="Aptos"/>
          <w:lang w:val="en-AU"/>
        </w:rPr>
        <w:t xml:space="preserve">before you move in </w:t>
      </w:r>
      <w:r w:rsidRPr="057CD842">
        <w:rPr>
          <w:rFonts w:ascii="Aptos" w:hAnsi="Aptos"/>
          <w:lang w:val="en-AU"/>
        </w:rPr>
        <w:t xml:space="preserve">by giving a notice of intention to vacate to your landlord or their agent if you discover that the rental property </w:t>
      </w:r>
      <w:r w:rsidR="00801801" w:rsidRPr="057CD842">
        <w:rPr>
          <w:rFonts w:ascii="Aptos" w:hAnsi="Aptos"/>
          <w:lang w:val="en-AU"/>
        </w:rPr>
        <w:t>is one or more of the following:</w:t>
      </w:r>
    </w:p>
    <w:p w14:paraId="3C5F3DE2" w14:textId="77777777" w:rsidR="00801801" w:rsidRPr="00C64B7A" w:rsidRDefault="00801801" w:rsidP="057CD842">
      <w:pPr>
        <w:pStyle w:val="ListParagraph"/>
        <w:numPr>
          <w:ilvl w:val="0"/>
          <w:numId w:val="13"/>
        </w:numPr>
        <w:autoSpaceDE w:val="0"/>
        <w:autoSpaceDN w:val="0"/>
        <w:spacing w:before="100" w:beforeAutospacing="1" w:after="100" w:afterAutospacing="1" w:line="259" w:lineRule="auto"/>
        <w:rPr>
          <w:rFonts w:ascii="Aptos" w:hAnsi="Aptos"/>
          <w:color w:val="000000" w:themeColor="text1"/>
          <w:lang w:val="en-AU"/>
        </w:rPr>
      </w:pPr>
      <w:r w:rsidRPr="057CD842">
        <w:rPr>
          <w:rFonts w:ascii="Aptos" w:hAnsi="Aptos"/>
          <w:color w:val="000000" w:themeColor="text1"/>
          <w:lang w:val="en-AU"/>
        </w:rPr>
        <w:t>Not in good repair</w:t>
      </w:r>
    </w:p>
    <w:p w14:paraId="2CD5D674" w14:textId="77777777" w:rsidR="00801801" w:rsidRPr="00C64B7A" w:rsidRDefault="00801801" w:rsidP="057CD842">
      <w:pPr>
        <w:pStyle w:val="ListParagraph"/>
        <w:numPr>
          <w:ilvl w:val="0"/>
          <w:numId w:val="13"/>
        </w:numPr>
        <w:autoSpaceDE w:val="0"/>
        <w:autoSpaceDN w:val="0"/>
        <w:spacing w:before="100" w:beforeAutospacing="1" w:after="100" w:afterAutospacing="1" w:line="259" w:lineRule="auto"/>
        <w:rPr>
          <w:rFonts w:ascii="Aptos" w:hAnsi="Aptos"/>
          <w:color w:val="000000" w:themeColor="text1"/>
          <w:lang w:val="en-AU"/>
        </w:rPr>
      </w:pPr>
      <w:r w:rsidRPr="057CD842">
        <w:rPr>
          <w:rFonts w:ascii="Aptos" w:hAnsi="Aptos"/>
          <w:color w:val="000000" w:themeColor="text1"/>
          <w:lang w:val="en-AU"/>
        </w:rPr>
        <w:t>Unfit for human habitation</w:t>
      </w:r>
    </w:p>
    <w:p w14:paraId="2290E155" w14:textId="77777777" w:rsidR="00801801" w:rsidRPr="00C64B7A" w:rsidRDefault="00801801" w:rsidP="057CD842">
      <w:pPr>
        <w:pStyle w:val="ListParagraph"/>
        <w:numPr>
          <w:ilvl w:val="0"/>
          <w:numId w:val="13"/>
        </w:numPr>
        <w:autoSpaceDE w:val="0"/>
        <w:autoSpaceDN w:val="0"/>
        <w:spacing w:before="100" w:beforeAutospacing="1" w:after="100" w:afterAutospacing="1" w:line="259" w:lineRule="auto"/>
        <w:rPr>
          <w:rFonts w:ascii="Aptos" w:hAnsi="Aptos"/>
          <w:color w:val="000000" w:themeColor="text1"/>
          <w:lang w:val="en-AU"/>
        </w:rPr>
      </w:pPr>
      <w:r w:rsidRPr="057CD842">
        <w:rPr>
          <w:rFonts w:ascii="Aptos" w:hAnsi="Aptos"/>
          <w:color w:val="000000" w:themeColor="text1"/>
          <w:lang w:val="en-AU"/>
        </w:rPr>
        <w:t>Destroyed totally or to such an extent it becomes unsafe</w:t>
      </w:r>
    </w:p>
    <w:p w14:paraId="2B212E68" w14:textId="77777777" w:rsidR="00801801" w:rsidRPr="00C64B7A" w:rsidRDefault="00801801" w:rsidP="057CD842">
      <w:pPr>
        <w:pStyle w:val="ListParagraph"/>
        <w:numPr>
          <w:ilvl w:val="0"/>
          <w:numId w:val="13"/>
        </w:numPr>
        <w:autoSpaceDE w:val="0"/>
        <w:autoSpaceDN w:val="0"/>
        <w:spacing w:before="100" w:beforeAutospacing="1" w:after="100" w:afterAutospacing="1" w:line="259" w:lineRule="auto"/>
        <w:rPr>
          <w:rFonts w:ascii="Aptos" w:hAnsi="Aptos"/>
          <w:color w:val="000000" w:themeColor="text1"/>
          <w:lang w:val="en-AU"/>
        </w:rPr>
      </w:pPr>
      <w:r w:rsidRPr="057CD842">
        <w:rPr>
          <w:rFonts w:ascii="Aptos" w:hAnsi="Aptos"/>
          <w:color w:val="000000" w:themeColor="text1"/>
          <w:lang w:val="en-AU"/>
        </w:rPr>
        <w:t>Is not vacant</w:t>
      </w:r>
    </w:p>
    <w:p w14:paraId="32FE0BEC" w14:textId="77777777" w:rsidR="00801801" w:rsidRPr="00C64B7A" w:rsidRDefault="00801801" w:rsidP="057CD842">
      <w:pPr>
        <w:pStyle w:val="ListParagraph"/>
        <w:numPr>
          <w:ilvl w:val="0"/>
          <w:numId w:val="13"/>
        </w:numPr>
        <w:autoSpaceDE w:val="0"/>
        <w:autoSpaceDN w:val="0"/>
        <w:spacing w:before="100" w:beforeAutospacing="1" w:after="100" w:afterAutospacing="1" w:line="259" w:lineRule="auto"/>
        <w:rPr>
          <w:rFonts w:ascii="Aptos" w:hAnsi="Aptos"/>
          <w:color w:val="000000" w:themeColor="text1"/>
          <w:lang w:val="en-AU"/>
        </w:rPr>
      </w:pPr>
      <w:r w:rsidRPr="057CD842">
        <w:rPr>
          <w:rFonts w:ascii="Aptos" w:hAnsi="Aptos"/>
          <w:color w:val="000000" w:themeColor="text1"/>
          <w:lang w:val="en-AU"/>
        </w:rPr>
        <w:t>Does not meet one or more of the </w:t>
      </w:r>
      <w:r w:rsidRPr="057CD842">
        <w:rPr>
          <w:color w:val="000000" w:themeColor="text1"/>
        </w:rPr>
        <w:t>rental minimum standards</w:t>
      </w:r>
    </w:p>
    <w:p w14:paraId="571C22CB" w14:textId="77777777" w:rsidR="00801801" w:rsidRPr="00552111" w:rsidRDefault="00801801" w:rsidP="0011677B">
      <w:pPr>
        <w:pStyle w:val="ListParagraph"/>
        <w:numPr>
          <w:ilvl w:val="0"/>
          <w:numId w:val="13"/>
        </w:numPr>
        <w:autoSpaceDE w:val="0"/>
        <w:autoSpaceDN w:val="0"/>
        <w:spacing w:before="100" w:beforeAutospacing="1" w:after="100" w:afterAutospacing="1" w:line="259" w:lineRule="auto"/>
        <w:rPr>
          <w:rFonts w:ascii="Aptos" w:hAnsi="Aptos"/>
          <w:color w:val="000000" w:themeColor="text1"/>
          <w:lang w:val="en-AU"/>
        </w:rPr>
      </w:pPr>
      <w:r w:rsidRPr="057CD842">
        <w:rPr>
          <w:rFonts w:ascii="Aptos" w:hAnsi="Aptos"/>
          <w:color w:val="000000" w:themeColor="text1"/>
          <w:lang w:val="en-AU"/>
        </w:rPr>
        <w:t>Is not legally available for use as a residence</w:t>
      </w:r>
    </w:p>
    <w:p w14:paraId="6D6F9937" w14:textId="77777777" w:rsidR="00801801" w:rsidRPr="000A1015" w:rsidRDefault="00801801" w:rsidP="057CD842">
      <w:pPr>
        <w:pStyle w:val="ListParagraph"/>
        <w:numPr>
          <w:ilvl w:val="0"/>
          <w:numId w:val="13"/>
        </w:numPr>
        <w:autoSpaceDE w:val="0"/>
        <w:autoSpaceDN w:val="0"/>
        <w:spacing w:before="100" w:beforeAutospacing="1" w:after="100" w:afterAutospacing="1" w:line="259" w:lineRule="auto"/>
        <w:rPr>
          <w:rFonts w:ascii="Aptos" w:hAnsi="Aptos"/>
          <w:lang w:val="en-AU"/>
        </w:rPr>
      </w:pPr>
      <w:r w:rsidRPr="057CD842">
        <w:rPr>
          <w:rFonts w:ascii="Aptos" w:hAnsi="Aptos"/>
          <w:color w:val="000000" w:themeColor="text1"/>
          <w:lang w:val="en-AU"/>
        </w:rPr>
        <w:t>Is for any other reason unavailable for occupation</w:t>
      </w:r>
    </w:p>
    <w:p w14:paraId="6C313ED3" w14:textId="77777777" w:rsidR="00CE3808" w:rsidRDefault="00C64B7A" w:rsidP="00D50A9F">
      <w:pPr>
        <w:autoSpaceDE w:val="0"/>
        <w:autoSpaceDN w:val="0"/>
        <w:spacing w:before="100" w:beforeAutospacing="1" w:after="100" w:afterAutospacing="1" w:line="259" w:lineRule="auto"/>
        <w:rPr>
          <w:rFonts w:ascii="Aptos" w:hAnsi="Aptos"/>
          <w:lang w:val="en-AU"/>
        </w:rPr>
      </w:pPr>
      <w:r w:rsidRPr="057CD842">
        <w:rPr>
          <w:rFonts w:ascii="Aptos" w:hAnsi="Aptos"/>
          <w:lang w:val="en-AU"/>
        </w:rPr>
        <w:t>No minimum notice period is required.</w:t>
      </w:r>
      <w:r w:rsidR="008333F4" w:rsidRPr="057CD842">
        <w:rPr>
          <w:rFonts w:ascii="Aptos" w:hAnsi="Aptos"/>
          <w:lang w:val="en-AU"/>
        </w:rPr>
        <w:t xml:space="preserve"> Ending your lease this way means your landlord will not be able to claim any lease breaking costs from you.</w:t>
      </w:r>
    </w:p>
    <w:p w14:paraId="10B5E788" w14:textId="13B872A0" w:rsidR="00C64B7A" w:rsidRDefault="00C64B7A" w:rsidP="3F34A512">
      <w:pPr>
        <w:autoSpaceDE w:val="0"/>
        <w:autoSpaceDN w:val="0"/>
        <w:spacing w:before="100" w:beforeAutospacing="1" w:after="100" w:afterAutospacing="1" w:line="259" w:lineRule="auto"/>
        <w:rPr>
          <w:rFonts w:ascii="Aptos" w:hAnsi="Aptos"/>
          <w:lang w:val="en-AU"/>
        </w:rPr>
      </w:pPr>
      <w:r w:rsidRPr="46DDE6CF">
        <w:rPr>
          <w:rFonts w:ascii="Aptos" w:hAnsi="Aptos"/>
          <w:lang w:val="en-AU"/>
        </w:rPr>
        <w:lastRenderedPageBreak/>
        <w:t xml:space="preserve">If you cannot reach an agreement with your landlord or agent after sending this letter and you have strong grounds for ending the lease, you can give them a notice of intention to vacate. For more information on how to send a valid notice of intention to vacate, see our webpage on </w:t>
      </w:r>
      <w:hyperlink r:id="rId11">
        <w:r w:rsidRPr="46DDE6CF">
          <w:rPr>
            <w:rStyle w:val="Hyperlink"/>
            <w:rFonts w:ascii="Aptos" w:hAnsi="Aptos"/>
            <w:lang w:val="en-AU"/>
          </w:rPr>
          <w:t>ending and breaking your lease</w:t>
        </w:r>
      </w:hyperlink>
      <w:r w:rsidRPr="46DDE6CF">
        <w:rPr>
          <w:rFonts w:ascii="Aptos" w:hAnsi="Aptos"/>
          <w:lang w:val="en-AU"/>
        </w:rPr>
        <w:t>. If your landlord disputes the notice, you can defend the reasons for giving the notice at Rental Dispute Resolution Victoria (RDRV) or Victorian Civil and Administrative Tribunal (VCAT).</w:t>
      </w:r>
    </w:p>
    <w:p w14:paraId="2D8011B7" w14:textId="0C0CE471" w:rsidR="00C64B7A" w:rsidRPr="00D10F79" w:rsidRDefault="00C64B7A" w:rsidP="00C64B7A">
      <w:pPr>
        <w:rPr>
          <w:rFonts w:ascii="Aptos" w:hAnsi="Aptos"/>
          <w:lang w:val="en-AU"/>
        </w:rPr>
      </w:pPr>
      <w:r w:rsidRPr="057CD842">
        <w:rPr>
          <w:rFonts w:ascii="Aptos" w:hAnsi="Aptos"/>
          <w:lang w:val="en-AU"/>
        </w:rPr>
        <w:t xml:space="preserve">Laws that relate to ending your lease before moving in due to the property being </w:t>
      </w:r>
      <w:r w:rsidR="00B70260" w:rsidRPr="057CD842">
        <w:rPr>
          <w:rFonts w:ascii="Aptos" w:hAnsi="Aptos"/>
          <w:lang w:val="en-AU"/>
        </w:rPr>
        <w:t>unsuitable to live in</w:t>
      </w:r>
      <w:r w:rsidRPr="057CD842">
        <w:rPr>
          <w:rFonts w:ascii="Aptos" w:hAnsi="Aptos"/>
          <w:lang w:val="en-AU"/>
        </w:rPr>
        <w:t xml:space="preserve"> include:</w:t>
      </w:r>
    </w:p>
    <w:p w14:paraId="5DECBA63" w14:textId="77BB6561" w:rsidR="001D4575" w:rsidRPr="001D4575" w:rsidRDefault="001D4575" w:rsidP="001D4575">
      <w:pPr>
        <w:numPr>
          <w:ilvl w:val="0"/>
          <w:numId w:val="12"/>
        </w:numPr>
        <w:shd w:val="clear" w:color="auto" w:fill="FFFFFF"/>
        <w:spacing w:after="0" w:line="240" w:lineRule="auto"/>
        <w:textAlignment w:val="baseline"/>
        <w:rPr>
          <w:rFonts w:ascii="Aptos" w:hAnsi="Aptos"/>
          <w:color w:val="252525"/>
          <w:spacing w:val="3"/>
        </w:rPr>
      </w:pPr>
      <w:hyperlink r:id="rId12" w:tgtFrame="_blank" w:history="1">
        <w:r w:rsidRPr="00C64B7A">
          <w:rPr>
            <w:rStyle w:val="Hyperlink"/>
            <w:rFonts w:ascii="Aptos" w:hAnsi="Aptos" w:hint="eastAsia"/>
            <w:spacing w:val="3"/>
          </w:rPr>
          <w:t>Section 30E</w:t>
        </w:r>
        <w:r w:rsidRPr="00C64B7A">
          <w:rPr>
            <w:rStyle w:val="Hyperlink"/>
            <w:rFonts w:ascii="Aptos" w:hAnsi="Aptos"/>
            <w:spacing w:val="3"/>
          </w:rPr>
          <w:t xml:space="preserve"> – </w:t>
        </w:r>
        <w:r w:rsidRPr="00C64B7A">
          <w:rPr>
            <w:rStyle w:val="Hyperlink"/>
            <w:rFonts w:ascii="Aptos" w:hAnsi="Aptos" w:hint="eastAsia"/>
            <w:spacing w:val="3"/>
          </w:rPr>
          <w:t>Misleading or deceptive conduct inducing a person to enter a rental agreement</w:t>
        </w:r>
      </w:hyperlink>
    </w:p>
    <w:p w14:paraId="18CD8E9B" w14:textId="3383AF66" w:rsidR="00C64B7A" w:rsidRPr="00C64B7A" w:rsidRDefault="00C64B7A" w:rsidP="00C64B7A">
      <w:pPr>
        <w:numPr>
          <w:ilvl w:val="0"/>
          <w:numId w:val="12"/>
        </w:numPr>
        <w:shd w:val="clear" w:color="auto" w:fill="FFFFFF"/>
        <w:spacing w:after="0" w:line="240" w:lineRule="auto"/>
        <w:textAlignment w:val="baseline"/>
        <w:rPr>
          <w:rFonts w:ascii="Aptos" w:hAnsi="Aptos"/>
          <w:color w:val="252525"/>
          <w:spacing w:val="3"/>
        </w:rPr>
      </w:pPr>
      <w:hyperlink r:id="rId13" w:history="1">
        <w:r w:rsidRPr="00C64B7A">
          <w:rPr>
            <w:rStyle w:val="Hyperlink"/>
            <w:rFonts w:ascii="Aptos" w:hAnsi="Aptos" w:hint="eastAsia"/>
            <w:spacing w:val="3"/>
          </w:rPr>
          <w:t>Section 65A</w:t>
        </w:r>
        <w:r w:rsidRPr="00C64B7A">
          <w:rPr>
            <w:rStyle w:val="Hyperlink"/>
            <w:rFonts w:ascii="Aptos" w:hAnsi="Aptos"/>
            <w:spacing w:val="3"/>
          </w:rPr>
          <w:t xml:space="preserve"> – </w:t>
        </w:r>
        <w:r w:rsidRPr="00C64B7A">
          <w:rPr>
            <w:rStyle w:val="Hyperlink"/>
            <w:rFonts w:ascii="Aptos" w:hAnsi="Aptos" w:hint="eastAsia"/>
            <w:spacing w:val="3"/>
          </w:rPr>
          <w:t>Rental minimum standards</w:t>
        </w:r>
      </w:hyperlink>
    </w:p>
    <w:p w14:paraId="20E48895" w14:textId="151109BE" w:rsidR="00C64B7A" w:rsidRPr="001D4575" w:rsidRDefault="00C64B7A" w:rsidP="00C64B7A">
      <w:pPr>
        <w:numPr>
          <w:ilvl w:val="0"/>
          <w:numId w:val="12"/>
        </w:numPr>
        <w:shd w:val="clear" w:color="auto" w:fill="FFFFFF"/>
        <w:spacing w:after="0" w:line="240" w:lineRule="auto"/>
        <w:textAlignment w:val="baseline"/>
        <w:rPr>
          <w:rFonts w:ascii="Aptos" w:hAnsi="Aptos"/>
          <w:color w:val="252525"/>
          <w:spacing w:val="3"/>
        </w:rPr>
      </w:pPr>
      <w:hyperlink r:id="rId14" w:tgtFrame="_blank" w:history="1">
        <w:r w:rsidRPr="00C64B7A">
          <w:rPr>
            <w:rStyle w:val="Hyperlink"/>
            <w:rFonts w:ascii="Aptos" w:hAnsi="Aptos" w:hint="eastAsia"/>
            <w:spacing w:val="3"/>
          </w:rPr>
          <w:t xml:space="preserve">Section 65B </w:t>
        </w:r>
        <w:r w:rsidRPr="00C64B7A">
          <w:rPr>
            <w:rStyle w:val="Hyperlink"/>
            <w:rFonts w:ascii="Aptos" w:hAnsi="Aptos"/>
            <w:spacing w:val="3"/>
          </w:rPr>
          <w:t xml:space="preserve">– </w:t>
        </w:r>
        <w:r w:rsidRPr="00C64B7A">
          <w:rPr>
            <w:rStyle w:val="Hyperlink"/>
            <w:rFonts w:ascii="Aptos" w:hAnsi="Aptos" w:hint="eastAsia"/>
            <w:spacing w:val="3"/>
          </w:rPr>
          <w:t>Advertising of premises for rent that do not comply with rental minimum standards</w:t>
        </w:r>
      </w:hyperlink>
    </w:p>
    <w:p w14:paraId="06418506" w14:textId="27552E20" w:rsidR="001D4575" w:rsidRPr="001D4575" w:rsidRDefault="001D4575" w:rsidP="001D4575">
      <w:pPr>
        <w:numPr>
          <w:ilvl w:val="0"/>
          <w:numId w:val="12"/>
        </w:numPr>
        <w:shd w:val="clear" w:color="auto" w:fill="FFFFFF"/>
        <w:spacing w:after="0" w:line="240" w:lineRule="auto"/>
        <w:textAlignment w:val="baseline"/>
      </w:pPr>
      <w:hyperlink r:id="rId15">
        <w:r w:rsidRPr="001D4575">
          <w:rPr>
            <w:rStyle w:val="Hyperlink"/>
          </w:rPr>
          <w:t>Section 91C – Termination by agreement</w:t>
        </w:r>
      </w:hyperlink>
    </w:p>
    <w:p w14:paraId="6502F28C" w14:textId="4687DEEC" w:rsidR="001D4575" w:rsidRPr="001D4575" w:rsidRDefault="00C64B7A" w:rsidP="00C64B7A">
      <w:pPr>
        <w:numPr>
          <w:ilvl w:val="0"/>
          <w:numId w:val="12"/>
        </w:numPr>
        <w:shd w:val="clear" w:color="auto" w:fill="FFFFFF"/>
        <w:spacing w:after="0" w:line="240" w:lineRule="auto"/>
        <w:textAlignment w:val="baseline"/>
        <w:rPr>
          <w:rFonts w:ascii="Aptos" w:hAnsi="Aptos"/>
          <w:color w:val="252525"/>
          <w:spacing w:val="3"/>
        </w:rPr>
      </w:pPr>
      <w:hyperlink r:id="rId16" w:history="1">
        <w:r w:rsidRPr="00C64B7A">
          <w:rPr>
            <w:rStyle w:val="Hyperlink"/>
            <w:rFonts w:ascii="Aptos" w:hAnsi="Aptos" w:hint="eastAsia"/>
            <w:spacing w:val="3"/>
          </w:rPr>
          <w:t xml:space="preserve">Section 91L </w:t>
        </w:r>
        <w:r w:rsidRPr="00C64B7A">
          <w:rPr>
            <w:rStyle w:val="Hyperlink"/>
            <w:rFonts w:ascii="Aptos" w:hAnsi="Aptos"/>
            <w:spacing w:val="3"/>
          </w:rPr>
          <w:t xml:space="preserve">– </w:t>
        </w:r>
        <w:r w:rsidRPr="00C64B7A">
          <w:rPr>
            <w:rStyle w:val="Hyperlink"/>
            <w:rFonts w:ascii="Aptos" w:hAnsi="Aptos" w:hint="eastAsia"/>
            <w:spacing w:val="3"/>
          </w:rPr>
          <w:t>Termination by renter before possession</w:t>
        </w:r>
      </w:hyperlink>
    </w:p>
    <w:p w14:paraId="59D7A23C" w14:textId="5721D376" w:rsidR="008B4F03" w:rsidRPr="001D4575" w:rsidRDefault="00C64B7A" w:rsidP="001D4575">
      <w:pPr>
        <w:numPr>
          <w:ilvl w:val="0"/>
          <w:numId w:val="12"/>
        </w:numPr>
        <w:shd w:val="clear" w:color="auto" w:fill="FFFFFF"/>
        <w:spacing w:after="0" w:line="240" w:lineRule="auto"/>
        <w:textAlignment w:val="baseline"/>
        <w:rPr>
          <w:rFonts w:ascii="Aptos" w:hAnsi="Aptos"/>
          <w:color w:val="252525"/>
          <w:spacing w:val="3"/>
        </w:rPr>
      </w:pPr>
      <w:hyperlink r:id="rId17" w:history="1">
        <w:r w:rsidRPr="001D4575">
          <w:rPr>
            <w:rStyle w:val="Hyperlink"/>
            <w:rFonts w:ascii="Aptos" w:hAnsi="Aptos"/>
            <w:spacing w:val="3"/>
          </w:rPr>
          <w:t>Schedule 4 – Rental minimum standards of the Residential Tenancies Regulations 2021</w:t>
        </w:r>
      </w:hyperlink>
    </w:p>
    <w:p w14:paraId="61D49CC7" w14:textId="77777777" w:rsidR="00C64B7A" w:rsidRPr="00C64B7A" w:rsidRDefault="00C64B7A" w:rsidP="00C64B7A">
      <w:pPr>
        <w:ind w:left="360"/>
        <w:rPr>
          <w:rFonts w:ascii="Aptos" w:hAnsi="Aptos"/>
          <w:lang w:val="en-AU"/>
        </w:rPr>
      </w:pPr>
    </w:p>
    <w:p w14:paraId="0F5A1EB3" w14:textId="77777777" w:rsidR="00C64B7A" w:rsidRDefault="00C64B7A" w:rsidP="00C64B7A">
      <w:pPr>
        <w:rPr>
          <w:rFonts w:ascii="Aptos" w:eastAsiaTheme="majorEastAsia" w:hAnsi="Aptos" w:cstheme="majorBidi"/>
          <w:b/>
          <w:bCs/>
          <w:color w:val="156082" w:themeColor="accent1"/>
        </w:rPr>
      </w:pPr>
      <w:r>
        <w:rPr>
          <w:rFonts w:ascii="Aptos" w:hAnsi="Aptos"/>
        </w:rPr>
        <w:br w:type="page"/>
      </w:r>
    </w:p>
    <w:p w14:paraId="0F58781F" w14:textId="5B08E1A9" w:rsidR="00C64B7A" w:rsidRPr="009B158F" w:rsidRDefault="00C64B7A" w:rsidP="00C64B7A">
      <w:pPr>
        <w:pStyle w:val="Heading2"/>
        <w:spacing w:after="200"/>
        <w:rPr>
          <w:rFonts w:ascii="Aptos" w:hAnsi="Aptos"/>
          <w:b/>
          <w:bCs/>
          <w:color w:val="156082" w:themeColor="accent1"/>
          <w:sz w:val="24"/>
          <w:szCs w:val="24"/>
        </w:rPr>
      </w:pPr>
      <w:r w:rsidRPr="009B158F">
        <w:rPr>
          <w:rFonts w:ascii="Aptos" w:hAnsi="Aptos"/>
          <w:b/>
          <w:bCs/>
          <w:color w:val="auto"/>
          <w:sz w:val="24"/>
          <w:szCs w:val="24"/>
        </w:rPr>
        <w:lastRenderedPageBreak/>
        <w:t xml:space="preserve">Instructions for filling out this letter and settlement agreement </w:t>
      </w:r>
    </w:p>
    <w:p w14:paraId="5004EE7D" w14:textId="77777777" w:rsidR="00C64B7A" w:rsidRPr="0093205F" w:rsidRDefault="00C64B7A" w:rsidP="00C64B7A">
      <w:pPr>
        <w:pStyle w:val="ListParagraph"/>
        <w:numPr>
          <w:ilvl w:val="0"/>
          <w:numId w:val="9"/>
        </w:numPr>
        <w:ind w:hanging="357"/>
        <w:contextualSpacing w:val="0"/>
        <w:rPr>
          <w:rFonts w:ascii="Aptos" w:hAnsi="Aptos"/>
        </w:rPr>
      </w:pPr>
      <w:r w:rsidRPr="0093205F">
        <w:rPr>
          <w:rFonts w:ascii="Aptos" w:hAnsi="Aptos"/>
        </w:rPr>
        <w:t>Replace text in [square brackets] with your information, including:</w:t>
      </w:r>
    </w:p>
    <w:p w14:paraId="683E1836" w14:textId="77777777" w:rsidR="00C64B7A" w:rsidRPr="00C64B7A" w:rsidRDefault="00C64B7A" w:rsidP="00C64B7A">
      <w:pPr>
        <w:pStyle w:val="ListParagraph"/>
        <w:numPr>
          <w:ilvl w:val="0"/>
          <w:numId w:val="1"/>
        </w:numPr>
        <w:ind w:left="1083" w:hanging="357"/>
        <w:rPr>
          <w:rFonts w:ascii="Aptos" w:hAnsi="Aptos"/>
        </w:rPr>
      </w:pPr>
      <w:r w:rsidRPr="00C64B7A">
        <w:rPr>
          <w:rFonts w:ascii="Aptos" w:hAnsi="Aptos"/>
        </w:rPr>
        <w:t>Details of the</w:t>
      </w:r>
      <w:r>
        <w:rPr>
          <w:rFonts w:ascii="Aptos" w:hAnsi="Aptos"/>
        </w:rPr>
        <w:t xml:space="preserve"> landlord</w:t>
      </w:r>
      <w:r w:rsidRPr="00C64B7A">
        <w:rPr>
          <w:rFonts w:ascii="Aptos" w:hAnsi="Aptos"/>
        </w:rPr>
        <w:t xml:space="preserve"> or agent </w:t>
      </w:r>
    </w:p>
    <w:p w14:paraId="3133B18D" w14:textId="77777777" w:rsidR="00C64B7A" w:rsidRPr="00C64B7A" w:rsidRDefault="00C64B7A" w:rsidP="00C64B7A">
      <w:pPr>
        <w:pStyle w:val="ListParagraph"/>
        <w:numPr>
          <w:ilvl w:val="0"/>
          <w:numId w:val="1"/>
        </w:numPr>
        <w:ind w:left="1083" w:hanging="357"/>
        <w:rPr>
          <w:rFonts w:ascii="Aptos" w:hAnsi="Aptos"/>
        </w:rPr>
      </w:pPr>
      <w:r w:rsidRPr="00C64B7A">
        <w:rPr>
          <w:rFonts w:ascii="Aptos" w:hAnsi="Aptos"/>
        </w:rPr>
        <w:t xml:space="preserve">Address of the </w:t>
      </w:r>
      <w:r>
        <w:rPr>
          <w:rFonts w:ascii="Aptos" w:hAnsi="Aptos"/>
        </w:rPr>
        <w:t>property</w:t>
      </w:r>
    </w:p>
    <w:p w14:paraId="272F3136" w14:textId="77777777" w:rsidR="00C64B7A" w:rsidRPr="00C64B7A" w:rsidRDefault="00C64B7A" w:rsidP="00C64B7A">
      <w:pPr>
        <w:pStyle w:val="ListParagraph"/>
        <w:numPr>
          <w:ilvl w:val="0"/>
          <w:numId w:val="1"/>
        </w:numPr>
        <w:ind w:left="1083" w:hanging="357"/>
        <w:rPr>
          <w:rFonts w:ascii="Aptos" w:hAnsi="Aptos"/>
        </w:rPr>
      </w:pPr>
      <w:r w:rsidRPr="00C64B7A">
        <w:rPr>
          <w:rFonts w:ascii="Aptos" w:hAnsi="Aptos"/>
        </w:rPr>
        <w:t xml:space="preserve">Your name and contact details </w:t>
      </w:r>
    </w:p>
    <w:p w14:paraId="587FA6ED" w14:textId="77777777" w:rsidR="00C64B7A" w:rsidRPr="00A95743" w:rsidRDefault="00C64B7A" w:rsidP="00C64B7A">
      <w:pPr>
        <w:pStyle w:val="ListParagraph"/>
        <w:numPr>
          <w:ilvl w:val="0"/>
          <w:numId w:val="1"/>
        </w:numPr>
        <w:ind w:left="1083" w:hanging="357"/>
        <w:contextualSpacing w:val="0"/>
        <w:rPr>
          <w:rFonts w:ascii="Aptos" w:hAnsi="Aptos"/>
        </w:rPr>
      </w:pPr>
      <w:r w:rsidRPr="00A95743">
        <w:rPr>
          <w:rFonts w:ascii="Aptos" w:hAnsi="Aptos"/>
        </w:rPr>
        <w:t xml:space="preserve">A clear explanation of </w:t>
      </w:r>
      <w:r>
        <w:rPr>
          <w:rFonts w:ascii="Aptos" w:hAnsi="Aptos"/>
        </w:rPr>
        <w:t xml:space="preserve">how the property is unsuitable to live in </w:t>
      </w:r>
    </w:p>
    <w:p w14:paraId="3433C8C9" w14:textId="61CC6341" w:rsidR="00C64B7A" w:rsidRDefault="00C64B7A" w:rsidP="00C64B7A">
      <w:pPr>
        <w:pStyle w:val="ListParagraph"/>
        <w:numPr>
          <w:ilvl w:val="0"/>
          <w:numId w:val="9"/>
        </w:numPr>
        <w:ind w:hanging="357"/>
        <w:contextualSpacing w:val="0"/>
        <w:rPr>
          <w:rFonts w:ascii="Aptos" w:hAnsi="Aptos"/>
        </w:rPr>
      </w:pPr>
      <w:r w:rsidRPr="3DB2867D">
        <w:rPr>
          <w:rFonts w:ascii="Aptos" w:hAnsi="Aptos"/>
        </w:rPr>
        <w:t>Attach any evidence t</w:t>
      </w:r>
      <w:r w:rsidR="637AFB24" w:rsidRPr="3DB2867D">
        <w:rPr>
          <w:rFonts w:ascii="Aptos" w:hAnsi="Aptos"/>
        </w:rPr>
        <w:t xml:space="preserve">hat shows the property is unsuitable to live in </w:t>
      </w:r>
      <w:r w:rsidRPr="3DB2867D">
        <w:rPr>
          <w:rFonts w:ascii="Aptos" w:hAnsi="Aptos"/>
        </w:rPr>
        <w:t>– for example, photos and videos of the property</w:t>
      </w:r>
      <w:r w:rsidR="009B158F" w:rsidRPr="3DB2867D">
        <w:rPr>
          <w:rFonts w:ascii="Aptos" w:hAnsi="Aptos"/>
        </w:rPr>
        <w:t>.</w:t>
      </w:r>
    </w:p>
    <w:p w14:paraId="484BFC37" w14:textId="3E49E457" w:rsidR="00C64B7A" w:rsidRDefault="00C64B7A" w:rsidP="00C64B7A">
      <w:pPr>
        <w:pStyle w:val="ListParagraph"/>
        <w:numPr>
          <w:ilvl w:val="0"/>
          <w:numId w:val="9"/>
        </w:numPr>
        <w:ind w:hanging="357"/>
        <w:contextualSpacing w:val="0"/>
        <w:rPr>
          <w:rFonts w:ascii="Aptos" w:hAnsi="Aptos"/>
        </w:rPr>
      </w:pPr>
      <w:r w:rsidRPr="00CB1474">
        <w:rPr>
          <w:rFonts w:ascii="Aptos" w:hAnsi="Aptos"/>
        </w:rPr>
        <w:t>Add or remove any part of the settlement agreement based on what you and the landlord agree. The settlement agreement is a legal document so complete and read it carefully</w:t>
      </w:r>
      <w:r w:rsidRPr="53F6E944">
        <w:rPr>
          <w:rFonts w:ascii="Aptos" w:hAnsi="Aptos"/>
        </w:rPr>
        <w:t xml:space="preserve">. If you are unsure about the effect of making the settlement agreement, </w:t>
      </w:r>
      <w:r w:rsidRPr="00C64B7A">
        <w:rPr>
          <w:rFonts w:ascii="Aptos" w:hAnsi="Aptos"/>
          <w:b/>
          <w:bCs/>
        </w:rPr>
        <w:t xml:space="preserve">seek legal advice </w:t>
      </w:r>
      <w:r w:rsidRPr="53F6E944">
        <w:rPr>
          <w:rFonts w:ascii="Aptos" w:hAnsi="Aptos"/>
          <w:b/>
          <w:bCs/>
        </w:rPr>
        <w:t>before completing this</w:t>
      </w:r>
      <w:r>
        <w:rPr>
          <w:rFonts w:ascii="Aptos" w:hAnsi="Aptos"/>
          <w:b/>
          <w:bCs/>
        </w:rPr>
        <w:t xml:space="preserve"> agreement</w:t>
      </w:r>
      <w:r w:rsidRPr="53F6E944">
        <w:rPr>
          <w:rFonts w:ascii="Aptos" w:hAnsi="Aptos"/>
          <w:b/>
          <w:bCs/>
        </w:rPr>
        <w:t>.</w:t>
      </w:r>
    </w:p>
    <w:p w14:paraId="2617B55B" w14:textId="77777777" w:rsidR="00C64B7A" w:rsidRDefault="00C64B7A" w:rsidP="00C64B7A">
      <w:pPr>
        <w:pStyle w:val="ListParagraph"/>
        <w:numPr>
          <w:ilvl w:val="0"/>
          <w:numId w:val="9"/>
        </w:numPr>
        <w:ind w:hanging="357"/>
        <w:contextualSpacing w:val="0"/>
        <w:rPr>
          <w:rFonts w:ascii="Aptos" w:hAnsi="Aptos"/>
        </w:rPr>
      </w:pPr>
      <w:r w:rsidRPr="00C64B7A">
        <w:rPr>
          <w:rFonts w:ascii="Aptos" w:hAnsi="Aptos"/>
        </w:rPr>
        <w:t xml:space="preserve">Delete this cover page and any examples or instructions in square brackets before you send the letter </w:t>
      </w:r>
      <w:r>
        <w:rPr>
          <w:rFonts w:ascii="Aptos" w:hAnsi="Aptos"/>
        </w:rPr>
        <w:t xml:space="preserve">and agreement </w:t>
      </w:r>
      <w:r w:rsidRPr="00C64B7A">
        <w:rPr>
          <w:rFonts w:ascii="Aptos" w:hAnsi="Aptos"/>
        </w:rPr>
        <w:t>to the land</w:t>
      </w:r>
      <w:r>
        <w:rPr>
          <w:rFonts w:ascii="Aptos" w:hAnsi="Aptos"/>
        </w:rPr>
        <w:t>lo</w:t>
      </w:r>
      <w:r w:rsidRPr="00C64B7A">
        <w:rPr>
          <w:rFonts w:ascii="Aptos" w:hAnsi="Aptos"/>
        </w:rPr>
        <w:t>r</w:t>
      </w:r>
      <w:r>
        <w:rPr>
          <w:rFonts w:ascii="Aptos" w:hAnsi="Aptos"/>
        </w:rPr>
        <w:t>d</w:t>
      </w:r>
      <w:r w:rsidRPr="00C64B7A">
        <w:rPr>
          <w:rFonts w:ascii="Aptos" w:hAnsi="Aptos"/>
        </w:rPr>
        <w:t xml:space="preserve"> or their agent.</w:t>
      </w:r>
    </w:p>
    <w:p w14:paraId="10096771" w14:textId="60E149F7" w:rsidR="00C64B7A" w:rsidRDefault="00C64B7A" w:rsidP="451C64FA">
      <w:pPr>
        <w:pStyle w:val="ListParagraph"/>
        <w:numPr>
          <w:ilvl w:val="0"/>
          <w:numId w:val="9"/>
        </w:numPr>
        <w:ind w:hanging="357"/>
        <w:contextualSpacing w:val="0"/>
      </w:pPr>
      <w:r w:rsidRPr="057CD842">
        <w:rPr>
          <w:rFonts w:ascii="Aptos" w:hAnsi="Aptos"/>
        </w:rPr>
        <w:t>If you have a real estate agent acting on behalf of your landlord, send this letter and agreement to the agent. Send the letter to the landlord if they do not use a real estate agent.</w:t>
      </w:r>
    </w:p>
    <w:p w14:paraId="24C5E273" w14:textId="77777777" w:rsidR="001D4575" w:rsidRDefault="49C8102E" w:rsidP="00C64B7A">
      <w:pPr>
        <w:rPr>
          <w:rFonts w:ascii="Aptos" w:hAnsi="Aptos"/>
        </w:rPr>
      </w:pPr>
      <w:r w:rsidRPr="057CD842">
        <w:rPr>
          <w:rFonts w:ascii="Aptos" w:hAnsi="Aptos"/>
        </w:rPr>
        <w:t xml:space="preserve">After you send this letter, call the landlord or agent </w:t>
      </w:r>
      <w:r w:rsidR="1F24EB32" w:rsidRPr="057CD842">
        <w:rPr>
          <w:rFonts w:ascii="Aptos" w:hAnsi="Aptos"/>
        </w:rPr>
        <w:t>an</w:t>
      </w:r>
      <w:r w:rsidRPr="057CD842">
        <w:rPr>
          <w:rFonts w:ascii="Aptos" w:hAnsi="Aptos"/>
        </w:rPr>
        <w:t xml:space="preserve"> hour later to confirm they have </w:t>
      </w:r>
      <w:r w:rsidR="79A757AE" w:rsidRPr="057CD842">
        <w:rPr>
          <w:rFonts w:ascii="Aptos" w:hAnsi="Aptos"/>
        </w:rPr>
        <w:t>received</w:t>
      </w:r>
      <w:r w:rsidRPr="057CD842">
        <w:rPr>
          <w:rFonts w:ascii="Aptos" w:hAnsi="Aptos"/>
        </w:rPr>
        <w:t xml:space="preserve"> the letter and th</w:t>
      </w:r>
      <w:r w:rsidR="53CD01AE" w:rsidRPr="057CD842">
        <w:rPr>
          <w:rFonts w:ascii="Aptos" w:hAnsi="Aptos"/>
        </w:rPr>
        <w:t>at you</w:t>
      </w:r>
      <w:r w:rsidRPr="057CD842">
        <w:rPr>
          <w:rFonts w:ascii="Aptos" w:hAnsi="Aptos"/>
        </w:rPr>
        <w:t xml:space="preserve"> need </w:t>
      </w:r>
      <w:r w:rsidR="135D2700" w:rsidRPr="057CD842">
        <w:rPr>
          <w:rFonts w:ascii="Aptos" w:hAnsi="Aptos"/>
        </w:rPr>
        <w:t>a response in the next 24 hours.</w:t>
      </w:r>
    </w:p>
    <w:p w14:paraId="0B177A51" w14:textId="09D75433" w:rsidR="00C64B7A" w:rsidRPr="000E6003" w:rsidRDefault="00C64B7A" w:rsidP="00C64B7A">
      <w:pPr>
        <w:rPr>
          <w:rFonts w:ascii="Aptos" w:hAnsi="Aptos"/>
          <w:sz w:val="20"/>
          <w:szCs w:val="20"/>
          <w:lang w:val="en-AU"/>
        </w:rPr>
      </w:pPr>
      <w:r w:rsidRPr="000A1015">
        <w:rPr>
          <w:rFonts w:ascii="Aptos" w:hAnsi="Aptos"/>
          <w:b/>
          <w:bCs/>
        </w:rPr>
        <w:t>D</w:t>
      </w:r>
      <w:r>
        <w:rPr>
          <w:rFonts w:ascii="Aptos" w:hAnsi="Aptos"/>
          <w:b/>
          <w:bCs/>
        </w:rPr>
        <w:t>isclaimer</w:t>
      </w:r>
      <w:r w:rsidRPr="000A1015">
        <w:rPr>
          <w:rFonts w:ascii="Aptos" w:hAnsi="Aptos"/>
          <w:lang w:val="en-AU"/>
        </w:rPr>
        <w:br/>
      </w:r>
      <w:r w:rsidRPr="000E6003">
        <w:rPr>
          <w:rFonts w:ascii="Aptos" w:hAnsi="Aptos"/>
          <w:sz w:val="20"/>
          <w:szCs w:val="20"/>
          <w:lang w:val="en-AU"/>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p>
    <w:p w14:paraId="35DE576E" w14:textId="0FD98D5C" w:rsidR="00D50A9F" w:rsidRDefault="00C64B7A" w:rsidP="00D50A9F">
      <w:pPr>
        <w:rPr>
          <w:rFonts w:ascii="Aptos" w:hAnsi="Aptos"/>
          <w:sz w:val="20"/>
          <w:szCs w:val="20"/>
        </w:rPr>
        <w:sectPr w:rsidR="00D50A9F" w:rsidSect="00B503C9">
          <w:footerReference w:type="default" r:id="rId18"/>
          <w:type w:val="continuous"/>
          <w:pgSz w:w="12240" w:h="15840"/>
          <w:pgMar w:top="1440" w:right="1440" w:bottom="1440" w:left="1440" w:header="709" w:footer="709" w:gutter="0"/>
          <w:cols w:space="720"/>
          <w:docGrid w:linePitch="360"/>
        </w:sectPr>
      </w:pPr>
      <w:r w:rsidRPr="000E6003">
        <w:rPr>
          <w:rFonts w:ascii="Aptos" w:hAnsi="Aptos"/>
          <w:sz w:val="20"/>
          <w:szCs w:val="20"/>
          <w:lang w:val="en-AU"/>
        </w:rPr>
        <w:t>You should seek professional legal advice for your specific circumstances. Renter advocates are encouraged to seek support through Tenants Victoria’s Community Worker Tenancy Service. Use of this information does not create a lawyer–client relationship</w:t>
      </w:r>
      <w:r w:rsidRPr="000E6003">
        <w:rPr>
          <w:rFonts w:ascii="Aptos" w:hAnsi="Aptos"/>
          <w:sz w:val="20"/>
          <w:szCs w:val="20"/>
        </w:rPr>
        <w:t>.</w:t>
      </w:r>
    </w:p>
    <w:p w14:paraId="15E15DCE" w14:textId="77777777" w:rsidR="00D82A16" w:rsidRDefault="00D82A16" w:rsidP="00B503C9">
      <w:pPr>
        <w:rPr>
          <w:rFonts w:ascii="Aptos" w:hAnsi="Aptos"/>
        </w:rPr>
      </w:pPr>
    </w:p>
    <w:p w14:paraId="6544F172" w14:textId="77777777" w:rsidR="00D82A16" w:rsidRDefault="00D82A16" w:rsidP="00B503C9">
      <w:pPr>
        <w:rPr>
          <w:rFonts w:ascii="Aptos" w:hAnsi="Aptos"/>
        </w:rPr>
      </w:pPr>
    </w:p>
    <w:p w14:paraId="22FF5E6E" w14:textId="77777777" w:rsidR="00D82A16" w:rsidRDefault="00D82A16" w:rsidP="00B503C9">
      <w:pPr>
        <w:rPr>
          <w:rFonts w:ascii="Aptos" w:hAnsi="Aptos"/>
        </w:rPr>
      </w:pPr>
    </w:p>
    <w:p w14:paraId="727B0E9C" w14:textId="77777777" w:rsidR="00D82A16" w:rsidRDefault="00D82A16" w:rsidP="00B503C9">
      <w:pPr>
        <w:rPr>
          <w:rFonts w:ascii="Aptos" w:hAnsi="Aptos"/>
        </w:rPr>
      </w:pPr>
    </w:p>
    <w:p w14:paraId="0A90CD06" w14:textId="77777777" w:rsidR="00D82A16" w:rsidRDefault="00D82A16" w:rsidP="00B503C9">
      <w:pPr>
        <w:rPr>
          <w:rFonts w:ascii="Aptos" w:hAnsi="Aptos"/>
        </w:rPr>
      </w:pPr>
    </w:p>
    <w:p w14:paraId="1A270516" w14:textId="77777777" w:rsidR="00D82A16" w:rsidRDefault="00D82A16" w:rsidP="00B503C9">
      <w:pPr>
        <w:rPr>
          <w:rFonts w:ascii="Aptos" w:hAnsi="Aptos"/>
        </w:rPr>
      </w:pPr>
    </w:p>
    <w:p w14:paraId="04B2CEA9" w14:textId="701614C0" w:rsidR="00B503C9" w:rsidRPr="000A1015" w:rsidRDefault="00B503C9" w:rsidP="00B503C9">
      <w:r>
        <w:rPr>
          <w:rFonts w:ascii="Aptos" w:hAnsi="Aptos"/>
        </w:rPr>
        <w:lastRenderedPageBreak/>
        <w:t>[</w:t>
      </w:r>
      <w:r w:rsidRPr="00C64B7A">
        <w:rPr>
          <w:rFonts w:ascii="Aptos" w:hAnsi="Aptos"/>
          <w:i/>
          <w:iCs/>
        </w:rPr>
        <w:t>Date</w:t>
      </w:r>
      <w:r>
        <w:rPr>
          <w:rFonts w:ascii="Aptos" w:hAnsi="Aptos"/>
        </w:rPr>
        <w:t>]</w:t>
      </w:r>
    </w:p>
    <w:p w14:paraId="5AAEDAD9" w14:textId="77777777" w:rsidR="00B503C9" w:rsidRDefault="00B503C9" w:rsidP="00B503C9">
      <w:pPr>
        <w:rPr>
          <w:rFonts w:ascii="Aptos" w:hAnsi="Aptos"/>
        </w:rPr>
      </w:pPr>
      <w:r w:rsidRPr="000A1015">
        <w:rPr>
          <w:rFonts w:ascii="Aptos" w:hAnsi="Aptos"/>
        </w:rPr>
        <w:t>[</w:t>
      </w:r>
      <w:r w:rsidRPr="00C64B7A">
        <w:rPr>
          <w:rFonts w:ascii="Aptos" w:hAnsi="Aptos"/>
          <w:i/>
          <w:iCs/>
        </w:rPr>
        <w:t>Name of landlord</w:t>
      </w:r>
      <w:r>
        <w:rPr>
          <w:rFonts w:ascii="Aptos" w:hAnsi="Aptos"/>
        </w:rPr>
        <w:t xml:space="preserve"> or agent</w:t>
      </w:r>
      <w:r w:rsidRPr="000A1015">
        <w:rPr>
          <w:rFonts w:ascii="Aptos" w:hAnsi="Aptos"/>
        </w:rPr>
        <w:t>]</w:t>
      </w:r>
    </w:p>
    <w:p w14:paraId="010E8C2E" w14:textId="77777777" w:rsidR="00B503C9" w:rsidRDefault="00B503C9" w:rsidP="00B503C9">
      <w:pPr>
        <w:rPr>
          <w:rFonts w:ascii="Aptos" w:hAnsi="Aptos"/>
        </w:rPr>
      </w:pPr>
      <w:r>
        <w:rPr>
          <w:rFonts w:ascii="Aptos" w:hAnsi="Aptos"/>
        </w:rPr>
        <w:t>[</w:t>
      </w:r>
      <w:r w:rsidRPr="00C64B7A">
        <w:rPr>
          <w:rFonts w:ascii="Aptos" w:hAnsi="Aptos"/>
          <w:i/>
        </w:rPr>
        <w:t>Company name, if sending to agent</w:t>
      </w:r>
      <w:r>
        <w:rPr>
          <w:rFonts w:ascii="Aptos" w:hAnsi="Aptos"/>
        </w:rPr>
        <w:t>]</w:t>
      </w:r>
    </w:p>
    <w:p w14:paraId="26246FEB" w14:textId="77777777" w:rsidR="00B503C9" w:rsidRDefault="00B503C9" w:rsidP="00B503C9">
      <w:pPr>
        <w:rPr>
          <w:rFonts w:ascii="Aptos" w:hAnsi="Aptos"/>
        </w:rPr>
      </w:pPr>
      <w:r>
        <w:rPr>
          <w:rFonts w:ascii="Aptos" w:hAnsi="Aptos"/>
        </w:rPr>
        <w:t>[</w:t>
      </w:r>
      <w:r w:rsidRPr="00C64B7A">
        <w:rPr>
          <w:rFonts w:ascii="Aptos" w:hAnsi="Aptos"/>
          <w:i/>
        </w:rPr>
        <w:t>Address of landlord or agent</w:t>
      </w:r>
      <w:r>
        <w:rPr>
          <w:rFonts w:ascii="Aptos" w:hAnsi="Aptos"/>
        </w:rPr>
        <w:t>]</w:t>
      </w:r>
    </w:p>
    <w:p w14:paraId="5EE64E7B" w14:textId="77777777" w:rsidR="00B503C9" w:rsidRPr="00B9471B" w:rsidRDefault="00B503C9" w:rsidP="00B503C9">
      <w:pPr>
        <w:rPr>
          <w:rFonts w:ascii="Aptos" w:hAnsi="Aptos"/>
        </w:rPr>
      </w:pPr>
      <w:r w:rsidRPr="00C64B7A">
        <w:rPr>
          <w:rFonts w:ascii="Aptos" w:hAnsi="Aptos"/>
          <w:b/>
          <w:bCs/>
        </w:rPr>
        <w:t xml:space="preserve">By email: </w:t>
      </w:r>
      <w:r>
        <w:rPr>
          <w:rFonts w:ascii="Aptos" w:hAnsi="Aptos"/>
        </w:rPr>
        <w:t>[</w:t>
      </w:r>
      <w:r w:rsidRPr="00C64B7A">
        <w:rPr>
          <w:rFonts w:ascii="Aptos" w:hAnsi="Aptos"/>
          <w:i/>
          <w:iCs/>
        </w:rPr>
        <w:t>Email address of landlord or agent</w:t>
      </w:r>
      <w:r>
        <w:rPr>
          <w:rFonts w:ascii="Aptos" w:hAnsi="Aptos"/>
        </w:rPr>
        <w:t>]</w:t>
      </w:r>
    </w:p>
    <w:p w14:paraId="445DAE4C" w14:textId="77777777" w:rsidR="00B503C9" w:rsidRPr="00C64B7A" w:rsidRDefault="00B503C9" w:rsidP="00B503C9">
      <w:pPr>
        <w:jc w:val="center"/>
        <w:rPr>
          <w:b/>
          <w:bCs/>
          <w:sz w:val="28"/>
          <w:szCs w:val="28"/>
        </w:rPr>
      </w:pPr>
      <w:r w:rsidRPr="057CD842">
        <w:rPr>
          <w:rFonts w:ascii="Aptos" w:hAnsi="Aptos"/>
          <w:b/>
          <w:bCs/>
          <w:sz w:val="28"/>
          <w:szCs w:val="28"/>
        </w:rPr>
        <w:t xml:space="preserve">Letter to request to end lease by agreement before moving in </w:t>
      </w:r>
    </w:p>
    <w:p w14:paraId="58F46117" w14:textId="77777777" w:rsidR="00B503C9" w:rsidRPr="000A1015" w:rsidRDefault="00B503C9" w:rsidP="00B503C9">
      <w:pPr>
        <w:rPr>
          <w:rFonts w:ascii="Aptos" w:hAnsi="Aptos"/>
        </w:rPr>
      </w:pPr>
      <w:r w:rsidRPr="000A1015">
        <w:rPr>
          <w:rFonts w:ascii="Aptos" w:hAnsi="Aptos"/>
        </w:rPr>
        <w:t xml:space="preserve">Dear </w:t>
      </w:r>
      <w:r>
        <w:rPr>
          <w:rFonts w:ascii="Aptos" w:hAnsi="Aptos"/>
        </w:rPr>
        <w:t>[</w:t>
      </w:r>
      <w:r w:rsidRPr="00C64B7A">
        <w:rPr>
          <w:rFonts w:ascii="Aptos" w:hAnsi="Aptos"/>
          <w:i/>
          <w:iCs/>
        </w:rPr>
        <w:t>Name of landlord or agent</w:t>
      </w:r>
      <w:r w:rsidRPr="000A1015">
        <w:rPr>
          <w:rFonts w:ascii="Aptos" w:hAnsi="Aptos"/>
        </w:rPr>
        <w:t>],</w:t>
      </w:r>
    </w:p>
    <w:p w14:paraId="323D9423" w14:textId="77777777" w:rsidR="00B503C9" w:rsidRPr="00F35C55" w:rsidRDefault="00B503C9" w:rsidP="00B503C9">
      <w:pPr>
        <w:rPr>
          <w:rFonts w:ascii="Aptos" w:hAnsi="Aptos"/>
        </w:rPr>
      </w:pPr>
      <w:r>
        <w:rPr>
          <w:rFonts w:ascii="Aptos" w:hAnsi="Aptos"/>
          <w:b/>
          <w:bCs/>
        </w:rPr>
        <w:t xml:space="preserve">Rented premises: </w:t>
      </w:r>
      <w:r>
        <w:rPr>
          <w:rFonts w:ascii="Aptos" w:hAnsi="Aptos"/>
        </w:rPr>
        <w:t>[</w:t>
      </w:r>
      <w:r w:rsidRPr="000B4B3C">
        <w:rPr>
          <w:rFonts w:ascii="Aptos" w:hAnsi="Aptos"/>
          <w:i/>
          <w:iCs/>
        </w:rPr>
        <w:t>Address of rental property</w:t>
      </w:r>
      <w:r>
        <w:rPr>
          <w:rFonts w:ascii="Aptos" w:hAnsi="Aptos"/>
        </w:rPr>
        <w:t>]</w:t>
      </w:r>
    </w:p>
    <w:p w14:paraId="7F68C1F3" w14:textId="77777777" w:rsidR="00B503C9" w:rsidRPr="000A1015" w:rsidRDefault="00B503C9" w:rsidP="00B503C9">
      <w:pPr>
        <w:rPr>
          <w:rFonts w:ascii="Aptos" w:hAnsi="Aptos"/>
        </w:rPr>
      </w:pPr>
      <w:r w:rsidRPr="057CD842">
        <w:rPr>
          <w:rFonts w:ascii="Aptos" w:hAnsi="Aptos"/>
        </w:rPr>
        <w:t xml:space="preserve">I am writing to inform you that I am considering terminating the lease (rental agreement) under section 91L of the </w:t>
      </w:r>
      <w:r w:rsidRPr="057CD842">
        <w:rPr>
          <w:rFonts w:ascii="Aptos" w:hAnsi="Aptos"/>
          <w:i/>
          <w:iCs/>
        </w:rPr>
        <w:t>Residential Tenancies Act 1997</w:t>
      </w:r>
      <w:r w:rsidRPr="057CD842">
        <w:rPr>
          <w:rFonts w:ascii="Aptos" w:hAnsi="Aptos"/>
        </w:rPr>
        <w:t xml:space="preserve"> (Vic) (the Act).</w:t>
      </w:r>
    </w:p>
    <w:p w14:paraId="70E5932A" w14:textId="77777777" w:rsidR="00B503C9" w:rsidRPr="000A1015" w:rsidRDefault="00B503C9" w:rsidP="00B503C9">
      <w:pPr>
        <w:rPr>
          <w:rFonts w:ascii="Aptos" w:hAnsi="Aptos"/>
        </w:rPr>
      </w:pPr>
      <w:r w:rsidRPr="057CD842">
        <w:rPr>
          <w:rFonts w:ascii="Aptos" w:hAnsi="Aptos"/>
        </w:rPr>
        <w:t>I am requesting that we end the lease by agreement in accordance with section 91C of the Act. I am willing to return the keys promptly.</w:t>
      </w:r>
    </w:p>
    <w:p w14:paraId="324BB742" w14:textId="77777777" w:rsidR="00B503C9" w:rsidRDefault="00B503C9" w:rsidP="00B503C9">
      <w:pPr>
        <w:rPr>
          <w:rFonts w:ascii="Aptos" w:hAnsi="Aptos"/>
        </w:rPr>
      </w:pPr>
      <w:r w:rsidRPr="000A1015">
        <w:rPr>
          <w:rFonts w:ascii="Aptos" w:hAnsi="Aptos"/>
        </w:rPr>
        <w:t xml:space="preserve">The </w:t>
      </w:r>
      <w:r>
        <w:rPr>
          <w:rFonts w:ascii="Aptos" w:hAnsi="Aptos"/>
        </w:rPr>
        <w:t>property</w:t>
      </w:r>
      <w:r w:rsidRPr="000A1015">
        <w:rPr>
          <w:rFonts w:ascii="Aptos" w:hAnsi="Aptos"/>
        </w:rPr>
        <w:t xml:space="preserve"> </w:t>
      </w:r>
      <w:r>
        <w:rPr>
          <w:rFonts w:ascii="Aptos" w:hAnsi="Aptos"/>
        </w:rPr>
        <w:t>is</w:t>
      </w:r>
      <w:r w:rsidRPr="000A1015">
        <w:rPr>
          <w:rFonts w:ascii="Aptos" w:hAnsi="Aptos"/>
        </w:rPr>
        <w:t xml:space="preserve"> not suitable </w:t>
      </w:r>
      <w:r>
        <w:rPr>
          <w:rFonts w:ascii="Aptos" w:hAnsi="Aptos"/>
        </w:rPr>
        <w:t xml:space="preserve">for occupation </w:t>
      </w:r>
      <w:r w:rsidRPr="000A1015">
        <w:rPr>
          <w:rFonts w:ascii="Aptos" w:hAnsi="Aptos"/>
        </w:rPr>
        <w:t>because</w:t>
      </w:r>
      <w:r>
        <w:rPr>
          <w:rFonts w:ascii="Aptos" w:hAnsi="Aptos"/>
        </w:rPr>
        <w:t xml:space="preserve"> it is:</w:t>
      </w:r>
      <w:r w:rsidRPr="000A1015">
        <w:rPr>
          <w:rFonts w:ascii="Aptos" w:hAnsi="Aptos"/>
        </w:rPr>
        <w:t xml:space="preserve"> </w:t>
      </w:r>
    </w:p>
    <w:p w14:paraId="1DC22257" w14:textId="77777777" w:rsidR="00B503C9" w:rsidRPr="000A1015" w:rsidRDefault="00B503C9" w:rsidP="00B503C9">
      <w:pPr>
        <w:rPr>
          <w:rFonts w:ascii="Aptos" w:hAnsi="Aptos"/>
        </w:rPr>
      </w:pPr>
      <w:r>
        <w:rPr>
          <w:rFonts w:ascii="Aptos" w:hAnsi="Aptos"/>
        </w:rPr>
        <w:t>[</w:t>
      </w:r>
      <w:r>
        <w:rPr>
          <w:rFonts w:ascii="Aptos" w:hAnsi="Aptos"/>
          <w:i/>
          <w:iCs/>
        </w:rPr>
        <w:t>Keep</w:t>
      </w:r>
      <w:r w:rsidRPr="00C64B7A">
        <w:rPr>
          <w:rFonts w:ascii="Aptos" w:hAnsi="Aptos"/>
          <w:i/>
          <w:iCs/>
        </w:rPr>
        <w:t xml:space="preserve"> the bullets that apply to your property</w:t>
      </w:r>
      <w:r>
        <w:rPr>
          <w:rFonts w:ascii="Aptos" w:hAnsi="Aptos"/>
          <w:i/>
          <w:iCs/>
        </w:rPr>
        <w:t xml:space="preserve"> and delete any bullets that do not apply:</w:t>
      </w:r>
    </w:p>
    <w:p w14:paraId="3BAC2265" w14:textId="77777777" w:rsidR="00B503C9" w:rsidRPr="00C64B7A" w:rsidRDefault="00B503C9" w:rsidP="00B503C9">
      <w:pPr>
        <w:pStyle w:val="ListParagraph"/>
        <w:numPr>
          <w:ilvl w:val="1"/>
          <w:numId w:val="10"/>
        </w:numPr>
        <w:autoSpaceDE w:val="0"/>
        <w:autoSpaceDN w:val="0"/>
        <w:spacing w:before="100" w:beforeAutospacing="1" w:after="100" w:afterAutospacing="1" w:line="259" w:lineRule="auto"/>
        <w:rPr>
          <w:rFonts w:ascii="Aptos" w:hAnsi="Aptos"/>
          <w:i/>
          <w:lang w:val="en-AU"/>
        </w:rPr>
      </w:pPr>
      <w:r w:rsidRPr="003C46ED">
        <w:rPr>
          <w:rFonts w:ascii="Aptos" w:hAnsi="Aptos"/>
          <w:i/>
          <w:iCs/>
          <w:lang w:val="en-AU"/>
        </w:rPr>
        <w:t>Not</w:t>
      </w:r>
      <w:r w:rsidRPr="00C64B7A">
        <w:rPr>
          <w:rFonts w:ascii="Aptos" w:hAnsi="Aptos"/>
          <w:i/>
          <w:lang w:val="en-AU"/>
        </w:rPr>
        <w:t xml:space="preserve"> in good repair</w:t>
      </w:r>
    </w:p>
    <w:p w14:paraId="55B05EC6" w14:textId="77777777" w:rsidR="00B503C9" w:rsidRPr="00C64B7A" w:rsidRDefault="00B503C9" w:rsidP="00B503C9">
      <w:pPr>
        <w:pStyle w:val="ListParagraph"/>
        <w:numPr>
          <w:ilvl w:val="1"/>
          <w:numId w:val="10"/>
        </w:numPr>
        <w:autoSpaceDE w:val="0"/>
        <w:autoSpaceDN w:val="0"/>
        <w:spacing w:before="100" w:beforeAutospacing="1" w:after="100" w:afterAutospacing="1" w:line="259" w:lineRule="auto"/>
        <w:rPr>
          <w:rFonts w:ascii="Aptos" w:hAnsi="Aptos"/>
          <w:i/>
          <w:lang w:val="en-AU"/>
        </w:rPr>
      </w:pPr>
      <w:r w:rsidRPr="003C46ED">
        <w:rPr>
          <w:rFonts w:ascii="Aptos" w:hAnsi="Aptos"/>
          <w:i/>
          <w:iCs/>
          <w:lang w:val="en-AU"/>
        </w:rPr>
        <w:t>U</w:t>
      </w:r>
      <w:r w:rsidRPr="00C64B7A">
        <w:rPr>
          <w:rFonts w:ascii="Aptos" w:hAnsi="Aptos"/>
          <w:i/>
          <w:lang w:val="en-AU"/>
        </w:rPr>
        <w:t>nfit for human habitation</w:t>
      </w:r>
    </w:p>
    <w:p w14:paraId="6A30A2DA" w14:textId="77777777" w:rsidR="00B503C9" w:rsidRPr="00C64B7A" w:rsidRDefault="00B503C9" w:rsidP="00B503C9">
      <w:pPr>
        <w:pStyle w:val="ListParagraph"/>
        <w:numPr>
          <w:ilvl w:val="1"/>
          <w:numId w:val="10"/>
        </w:numPr>
        <w:autoSpaceDE w:val="0"/>
        <w:autoSpaceDN w:val="0"/>
        <w:spacing w:before="100" w:beforeAutospacing="1" w:after="100" w:afterAutospacing="1" w:line="259" w:lineRule="auto"/>
        <w:rPr>
          <w:rFonts w:ascii="Aptos" w:hAnsi="Aptos"/>
          <w:i/>
          <w:lang w:val="en-AU"/>
        </w:rPr>
      </w:pPr>
      <w:r w:rsidRPr="003C46ED">
        <w:rPr>
          <w:rFonts w:ascii="Aptos" w:hAnsi="Aptos"/>
          <w:i/>
          <w:iCs/>
          <w:lang w:val="en-AU"/>
        </w:rPr>
        <w:t>D</w:t>
      </w:r>
      <w:r w:rsidRPr="00C64B7A">
        <w:rPr>
          <w:rFonts w:ascii="Aptos" w:hAnsi="Aptos"/>
          <w:i/>
          <w:lang w:val="en-AU"/>
        </w:rPr>
        <w:t>estroyed totally or to such an extent as to be rendered unsafe</w:t>
      </w:r>
    </w:p>
    <w:p w14:paraId="66E465A0" w14:textId="77777777" w:rsidR="00B503C9" w:rsidRPr="00C64B7A" w:rsidRDefault="00B503C9" w:rsidP="00B503C9">
      <w:pPr>
        <w:pStyle w:val="ListParagraph"/>
        <w:numPr>
          <w:ilvl w:val="1"/>
          <w:numId w:val="10"/>
        </w:numPr>
        <w:autoSpaceDE w:val="0"/>
        <w:autoSpaceDN w:val="0"/>
        <w:spacing w:before="100" w:beforeAutospacing="1" w:after="100" w:afterAutospacing="1" w:line="259" w:lineRule="auto"/>
        <w:rPr>
          <w:rFonts w:ascii="Aptos" w:hAnsi="Aptos"/>
          <w:i/>
          <w:lang w:val="en-AU"/>
        </w:rPr>
      </w:pPr>
      <w:r w:rsidRPr="003C46ED">
        <w:rPr>
          <w:rFonts w:ascii="Aptos" w:hAnsi="Aptos"/>
          <w:i/>
          <w:iCs/>
          <w:lang w:val="en-AU"/>
        </w:rPr>
        <w:t>N</w:t>
      </w:r>
      <w:r w:rsidRPr="00C64B7A">
        <w:rPr>
          <w:rFonts w:ascii="Aptos" w:hAnsi="Aptos"/>
          <w:i/>
          <w:lang w:val="en-AU"/>
        </w:rPr>
        <w:t>ot vacant</w:t>
      </w:r>
    </w:p>
    <w:p w14:paraId="631BA28F" w14:textId="77777777" w:rsidR="00B503C9" w:rsidRDefault="00B503C9" w:rsidP="00B503C9">
      <w:pPr>
        <w:pStyle w:val="ListParagraph"/>
        <w:numPr>
          <w:ilvl w:val="0"/>
          <w:numId w:val="8"/>
        </w:numPr>
        <w:autoSpaceDE w:val="0"/>
        <w:autoSpaceDN w:val="0"/>
        <w:spacing w:before="100" w:beforeAutospacing="1" w:after="100" w:afterAutospacing="1" w:line="259" w:lineRule="auto"/>
        <w:rPr>
          <w:rFonts w:ascii="Aptos" w:hAnsi="Aptos"/>
          <w:i/>
          <w:lang w:val="en-AU"/>
        </w:rPr>
      </w:pPr>
      <w:r w:rsidRPr="003C46ED">
        <w:rPr>
          <w:rFonts w:ascii="Aptos" w:hAnsi="Aptos"/>
          <w:i/>
          <w:iCs/>
          <w:lang w:val="en-AU"/>
        </w:rPr>
        <w:t>N</w:t>
      </w:r>
      <w:r w:rsidRPr="00C64B7A">
        <w:rPr>
          <w:rFonts w:ascii="Aptos" w:hAnsi="Aptos"/>
          <w:i/>
          <w:lang w:val="en-AU"/>
        </w:rPr>
        <w:t>ot legally available for use as a residence</w:t>
      </w:r>
    </w:p>
    <w:p w14:paraId="36383652" w14:textId="77777777" w:rsidR="00B503C9" w:rsidRDefault="00B503C9" w:rsidP="00B503C9">
      <w:pPr>
        <w:pStyle w:val="ListParagraph"/>
        <w:numPr>
          <w:ilvl w:val="0"/>
          <w:numId w:val="8"/>
        </w:numPr>
        <w:autoSpaceDE w:val="0"/>
        <w:autoSpaceDN w:val="0"/>
        <w:spacing w:before="100" w:beforeAutospacing="1" w:after="100" w:afterAutospacing="1" w:line="259" w:lineRule="auto"/>
        <w:ind w:left="1077" w:hanging="357"/>
        <w:contextualSpacing w:val="0"/>
        <w:rPr>
          <w:rFonts w:ascii="Aptos" w:hAnsi="Aptos"/>
          <w:i/>
          <w:iCs/>
          <w:lang w:val="en-AU"/>
        </w:rPr>
      </w:pPr>
      <w:r w:rsidRPr="00886160">
        <w:rPr>
          <w:rFonts w:ascii="Aptos" w:hAnsi="Aptos"/>
          <w:i/>
          <w:iCs/>
          <w:lang w:val="en-AU"/>
        </w:rPr>
        <w:t>Does</w:t>
      </w:r>
      <w:r w:rsidRPr="00C64B7A">
        <w:rPr>
          <w:rFonts w:ascii="Aptos" w:hAnsi="Aptos"/>
          <w:i/>
          <w:lang w:val="en-AU"/>
        </w:rPr>
        <w:t xml:space="preserve"> not meet any</w:t>
      </w:r>
      <w:r w:rsidRPr="00C64B7A">
        <w:rPr>
          <w:rFonts w:ascii="Aptos" w:hAnsi="Aptos" w:hint="eastAsia"/>
          <w:i/>
          <w:lang w:val="en-AU"/>
        </w:rPr>
        <w:t> </w:t>
      </w:r>
      <w:r w:rsidRPr="00C64B7A">
        <w:rPr>
          <w:i/>
        </w:rPr>
        <w:t>rental minimum standards</w:t>
      </w:r>
    </w:p>
    <w:p w14:paraId="2588B09F" w14:textId="77777777" w:rsidR="00B503C9" w:rsidRPr="004E38FA" w:rsidRDefault="00B503C9" w:rsidP="00B503C9">
      <w:pPr>
        <w:autoSpaceDE w:val="0"/>
        <w:autoSpaceDN w:val="0"/>
        <w:spacing w:before="100" w:beforeAutospacing="1" w:after="100" w:afterAutospacing="1" w:line="259" w:lineRule="auto"/>
        <w:rPr>
          <w:rFonts w:ascii="Aptos" w:hAnsi="Aptos"/>
          <w:i/>
          <w:iCs/>
        </w:rPr>
      </w:pPr>
      <w:r w:rsidRPr="004E38FA">
        <w:rPr>
          <w:rFonts w:ascii="Aptos" w:hAnsi="Aptos"/>
          <w:i/>
          <w:iCs/>
        </w:rPr>
        <w:t xml:space="preserve">[Explain how the property </w:t>
      </w:r>
      <w:r>
        <w:rPr>
          <w:rFonts w:ascii="Aptos" w:hAnsi="Aptos"/>
          <w:i/>
          <w:iCs/>
        </w:rPr>
        <w:t>is not suitable</w:t>
      </w:r>
      <w:r w:rsidRPr="004E38FA">
        <w:rPr>
          <w:rFonts w:ascii="Aptos" w:hAnsi="Aptos"/>
          <w:i/>
          <w:iCs/>
        </w:rPr>
        <w:t xml:space="preserve"> </w:t>
      </w:r>
      <w:r>
        <w:rPr>
          <w:rFonts w:ascii="Aptos" w:hAnsi="Aptos"/>
          <w:i/>
          <w:iCs/>
        </w:rPr>
        <w:t xml:space="preserve">for occupation </w:t>
      </w:r>
      <w:r w:rsidRPr="004E38FA">
        <w:rPr>
          <w:rFonts w:ascii="Aptos" w:hAnsi="Aptos"/>
          <w:i/>
          <w:iCs/>
        </w:rPr>
        <w:t>and refer to any attached evidence – for example:</w:t>
      </w:r>
    </w:p>
    <w:p w14:paraId="07EC8C85" w14:textId="6F0B6958" w:rsidR="00B503C9" w:rsidRPr="000A1015" w:rsidRDefault="00B503C9" w:rsidP="00B503C9">
      <w:pPr>
        <w:rPr>
          <w:rFonts w:ascii="Aptos" w:hAnsi="Aptos"/>
        </w:rPr>
      </w:pPr>
      <w:r w:rsidRPr="46DDE6CF">
        <w:rPr>
          <w:rFonts w:ascii="Aptos" w:hAnsi="Aptos"/>
          <w:i/>
          <w:iCs/>
        </w:rPr>
        <w:t>The property is not in good repair and unfit for human habitation as there is exposed electrical wiring, I am worried about my safety. I have attached photos of this.]</w:t>
      </w:r>
    </w:p>
    <w:p w14:paraId="18D78C1B" w14:textId="77777777" w:rsidR="00B503C9" w:rsidRDefault="00B503C9" w:rsidP="00B503C9">
      <w:pPr>
        <w:rPr>
          <w:rFonts w:ascii="Aptos" w:hAnsi="Aptos"/>
        </w:rPr>
      </w:pPr>
      <w:r w:rsidRPr="000A1015">
        <w:rPr>
          <w:rFonts w:ascii="Aptos" w:hAnsi="Aptos"/>
        </w:rPr>
        <w:t>I have not commenced residing (sleeping) at the property and can vacate immediately.</w:t>
      </w:r>
    </w:p>
    <w:p w14:paraId="2026ADB8" w14:textId="77777777" w:rsidR="00B503C9" w:rsidRDefault="00B503C9" w:rsidP="00B503C9">
      <w:pPr>
        <w:rPr>
          <w:rFonts w:ascii="Aptos" w:hAnsi="Aptos"/>
        </w:rPr>
      </w:pPr>
      <w:r w:rsidRPr="057CD842">
        <w:rPr>
          <w:rFonts w:ascii="Aptos" w:hAnsi="Aptos"/>
        </w:rPr>
        <w:t>Because of your failure to provide the property in a suitable condition, I am requesting to terminate my lease. I would prefer to resolve this matter by agreement. If you agree, I will not pursue compensation provided no costs are sought against me and my bond is refunded in full.</w:t>
      </w:r>
    </w:p>
    <w:p w14:paraId="54EA1F4B" w14:textId="416A939A" w:rsidR="00B503C9" w:rsidRPr="00733B53" w:rsidRDefault="00B503C9" w:rsidP="00B503C9">
      <w:r w:rsidRPr="46DDE6CF">
        <w:rPr>
          <w:rFonts w:ascii="Aptos" w:hAnsi="Aptos"/>
        </w:rPr>
        <w:lastRenderedPageBreak/>
        <w:t>[</w:t>
      </w:r>
      <w:r w:rsidRPr="46DDE6CF">
        <w:rPr>
          <w:rFonts w:ascii="Aptos" w:hAnsi="Aptos"/>
          <w:i/>
          <w:iCs/>
          <w:lang w:val="en-AU"/>
        </w:rPr>
        <w:t xml:space="preserve">Optional: If you would </w:t>
      </w:r>
      <w:r w:rsidR="4D5A7FE8" w:rsidRPr="46DDE6CF">
        <w:rPr>
          <w:rFonts w:ascii="Aptos" w:hAnsi="Aptos"/>
          <w:i/>
          <w:iCs/>
          <w:lang w:val="en-AU"/>
        </w:rPr>
        <w:t xml:space="preserve">prefer </w:t>
      </w:r>
      <w:r w:rsidRPr="46DDE6CF">
        <w:rPr>
          <w:rFonts w:ascii="Aptos" w:hAnsi="Aptos"/>
          <w:i/>
          <w:iCs/>
          <w:lang w:val="en-AU"/>
        </w:rPr>
        <w:t>your rent paid to be refunded, include this:</w:t>
      </w:r>
      <w:r w:rsidR="00733B53">
        <w:t xml:space="preserve"> </w:t>
      </w:r>
      <w:r w:rsidRPr="46DDE6CF">
        <w:rPr>
          <w:rFonts w:ascii="Aptos" w:hAnsi="Aptos"/>
          <w:i/>
          <w:iCs/>
        </w:rPr>
        <w:t>As I have not moved into the property because of this breach, I do not believe I should be responsible for rent during this period. If we reach an agreement, I expect the rent paid to be refunded.</w:t>
      </w:r>
      <w:r w:rsidRPr="46DDE6CF">
        <w:rPr>
          <w:rFonts w:ascii="Aptos" w:hAnsi="Aptos"/>
        </w:rPr>
        <w:t>]</w:t>
      </w:r>
    </w:p>
    <w:p w14:paraId="34BF5DE8" w14:textId="77777777" w:rsidR="00B503C9" w:rsidRDefault="00B503C9" w:rsidP="00B503C9">
      <w:pPr>
        <w:rPr>
          <w:rFonts w:ascii="Aptos" w:hAnsi="Aptos"/>
        </w:rPr>
      </w:pPr>
      <w:r w:rsidRPr="000A1015">
        <w:rPr>
          <w:rFonts w:ascii="Aptos" w:hAnsi="Aptos"/>
        </w:rPr>
        <w:t xml:space="preserve">If this cannot be resolved within </w:t>
      </w:r>
      <w:r>
        <w:rPr>
          <w:rFonts w:ascii="Aptos" w:hAnsi="Aptos"/>
        </w:rPr>
        <w:t xml:space="preserve">the next </w:t>
      </w:r>
      <w:r w:rsidRPr="006C2192">
        <w:rPr>
          <w:rFonts w:ascii="Aptos" w:hAnsi="Aptos"/>
          <w:b/>
          <w:bCs/>
        </w:rPr>
        <w:t>24 hours</w:t>
      </w:r>
      <w:r w:rsidRPr="000A1015">
        <w:rPr>
          <w:rFonts w:ascii="Aptos" w:hAnsi="Aptos"/>
        </w:rPr>
        <w:t xml:space="preserve">, I intend to serve a formal notice of </w:t>
      </w:r>
      <w:r>
        <w:rPr>
          <w:rFonts w:ascii="Aptos" w:hAnsi="Aptos"/>
        </w:rPr>
        <w:t>intention to vacate</w:t>
      </w:r>
      <w:r w:rsidRPr="000A1015">
        <w:rPr>
          <w:rFonts w:ascii="Aptos" w:hAnsi="Aptos"/>
        </w:rPr>
        <w:t xml:space="preserve"> under section 91L</w:t>
      </w:r>
      <w:r>
        <w:rPr>
          <w:rFonts w:ascii="Aptos" w:hAnsi="Aptos"/>
        </w:rPr>
        <w:t xml:space="preserve"> of the Act.</w:t>
      </w:r>
    </w:p>
    <w:p w14:paraId="2C826912" w14:textId="0D1EE44F" w:rsidR="00B503C9" w:rsidRDefault="00B503C9" w:rsidP="00B503C9">
      <w:pPr>
        <w:rPr>
          <w:rFonts w:ascii="Aptos" w:hAnsi="Aptos"/>
        </w:rPr>
      </w:pPr>
      <w:r w:rsidRPr="46DDE6CF">
        <w:rPr>
          <w:rFonts w:ascii="Aptos" w:hAnsi="Aptos"/>
        </w:rPr>
        <w:t xml:space="preserve">I will also seek </w:t>
      </w:r>
      <w:r w:rsidR="050C8BE3" w:rsidRPr="46DDE6CF">
        <w:rPr>
          <w:rFonts w:ascii="Aptos" w:hAnsi="Aptos"/>
        </w:rPr>
        <w:t>a full</w:t>
      </w:r>
      <w:r w:rsidRPr="46DDE6CF">
        <w:rPr>
          <w:rFonts w:ascii="Aptos" w:hAnsi="Aptos"/>
        </w:rPr>
        <w:t xml:space="preserve"> refund of my bond and apply to Rental Dispute Resolution Victoria (RDRV) for any compensation I may be entitled to. </w:t>
      </w:r>
    </w:p>
    <w:p w14:paraId="22059E93" w14:textId="77777777" w:rsidR="00B503C9" w:rsidRDefault="00B503C9" w:rsidP="00B503C9">
      <w:pPr>
        <w:rPr>
          <w:rFonts w:ascii="Aptos" w:hAnsi="Aptos"/>
        </w:rPr>
      </w:pPr>
      <w:r w:rsidRPr="007A5D7C">
        <w:rPr>
          <w:rFonts w:ascii="Aptos" w:hAnsi="Aptos"/>
        </w:rPr>
        <w:t>I may also report you to Consumer Affairs Victoria</w:t>
      </w:r>
      <w:r>
        <w:rPr>
          <w:rFonts w:ascii="Aptos" w:hAnsi="Aptos"/>
        </w:rPr>
        <w:t xml:space="preserve"> for the following offences under </w:t>
      </w:r>
      <w:r w:rsidRPr="000A1015">
        <w:rPr>
          <w:rFonts w:ascii="Aptos" w:hAnsi="Aptos"/>
        </w:rPr>
        <w:t>section 65A</w:t>
      </w:r>
      <w:r>
        <w:rPr>
          <w:rFonts w:ascii="Aptos" w:hAnsi="Aptos"/>
        </w:rPr>
        <w:t xml:space="preserve">, </w:t>
      </w:r>
      <w:r w:rsidRPr="000A1015">
        <w:rPr>
          <w:rFonts w:ascii="Aptos" w:hAnsi="Aptos"/>
        </w:rPr>
        <w:t>65B</w:t>
      </w:r>
      <w:r>
        <w:rPr>
          <w:rFonts w:ascii="Aptos" w:hAnsi="Aptos"/>
        </w:rPr>
        <w:t xml:space="preserve"> and 30E of the Act</w:t>
      </w:r>
      <w:r w:rsidRPr="000A1015">
        <w:rPr>
          <w:rFonts w:ascii="Aptos" w:hAnsi="Aptos"/>
        </w:rPr>
        <w:t>:</w:t>
      </w:r>
    </w:p>
    <w:p w14:paraId="4CA1285F" w14:textId="3403110F" w:rsidR="00B503C9" w:rsidRPr="00C028AE" w:rsidRDefault="00B503C9" w:rsidP="00B503C9">
      <w:pPr>
        <w:numPr>
          <w:ilvl w:val="0"/>
          <w:numId w:val="11"/>
        </w:numPr>
        <w:rPr>
          <w:rFonts w:ascii="Aptos" w:hAnsi="Aptos"/>
        </w:rPr>
      </w:pPr>
      <w:r w:rsidRPr="46DDE6CF">
        <w:rPr>
          <w:rFonts w:ascii="Aptos" w:hAnsi="Aptos"/>
        </w:rPr>
        <w:t>Advertising and letting premises that do not meet the minimum standards (section 65A and 65B), or</w:t>
      </w:r>
    </w:p>
    <w:p w14:paraId="5D969C7A" w14:textId="77777777" w:rsidR="00B503C9" w:rsidRPr="00C028AE" w:rsidRDefault="00B503C9" w:rsidP="00B503C9">
      <w:pPr>
        <w:numPr>
          <w:ilvl w:val="0"/>
          <w:numId w:val="11"/>
        </w:numPr>
        <w:rPr>
          <w:rFonts w:ascii="Aptos" w:hAnsi="Aptos"/>
        </w:rPr>
      </w:pPr>
      <w:r>
        <w:rPr>
          <w:rFonts w:ascii="Aptos" w:hAnsi="Aptos"/>
        </w:rPr>
        <w:t>E</w:t>
      </w:r>
      <w:r w:rsidRPr="00C028AE">
        <w:rPr>
          <w:rFonts w:ascii="Aptos" w:hAnsi="Aptos"/>
        </w:rPr>
        <w:t>ngaging in misleading and deceptive conduct (section 30E)</w:t>
      </w:r>
    </w:p>
    <w:p w14:paraId="75FDD799" w14:textId="77777777" w:rsidR="00B503C9" w:rsidRDefault="00B503C9" w:rsidP="00B503C9">
      <w:pPr>
        <w:rPr>
          <w:rFonts w:ascii="Aptos" w:hAnsi="Aptos"/>
        </w:rPr>
      </w:pPr>
      <w:r w:rsidRPr="057CD842">
        <w:rPr>
          <w:rFonts w:ascii="Aptos" w:hAnsi="Aptos"/>
        </w:rPr>
        <w:t xml:space="preserve">For your convenience, I have attached a draft settlement agreement to this letter. This draft may be used as a template for our agreement to terminate the lease and address any related issues. </w:t>
      </w:r>
    </w:p>
    <w:p w14:paraId="2644FC46" w14:textId="77777777" w:rsidR="00B503C9" w:rsidRPr="000A1015" w:rsidRDefault="00B503C9" w:rsidP="00B503C9">
      <w:pPr>
        <w:rPr>
          <w:rFonts w:ascii="Aptos" w:hAnsi="Aptos"/>
        </w:rPr>
      </w:pPr>
      <w:r w:rsidRPr="057CD842">
        <w:rPr>
          <w:rFonts w:ascii="Aptos" w:hAnsi="Aptos"/>
        </w:rPr>
        <w:t xml:space="preserve">Given the circumstances, I believe it is in both our interests to resolve this matter as soon as possible and by agreement. Please contact me as soon as possible so that we can resolve this matter over the next 24 hours. </w:t>
      </w:r>
    </w:p>
    <w:p w14:paraId="3F8ECE4A" w14:textId="77777777" w:rsidR="00B503C9" w:rsidRPr="000A1015" w:rsidRDefault="00B503C9" w:rsidP="00B503C9">
      <w:pPr>
        <w:rPr>
          <w:rFonts w:ascii="Aptos" w:hAnsi="Aptos"/>
        </w:rPr>
      </w:pPr>
      <w:r w:rsidRPr="000A1015">
        <w:rPr>
          <w:rFonts w:ascii="Aptos" w:hAnsi="Aptos"/>
        </w:rPr>
        <w:t>Yours sincerely,</w:t>
      </w:r>
    </w:p>
    <w:p w14:paraId="648CC3F3" w14:textId="77777777" w:rsidR="00B503C9" w:rsidRPr="000A1015" w:rsidRDefault="00B503C9" w:rsidP="00B503C9">
      <w:pPr>
        <w:rPr>
          <w:rFonts w:ascii="Aptos" w:hAnsi="Aptos"/>
        </w:rPr>
      </w:pPr>
      <w:r w:rsidRPr="000A1015">
        <w:rPr>
          <w:rFonts w:ascii="Aptos" w:hAnsi="Aptos"/>
        </w:rPr>
        <w:t>[</w:t>
      </w:r>
      <w:r w:rsidRPr="00C64B7A">
        <w:rPr>
          <w:rFonts w:ascii="Aptos" w:hAnsi="Aptos"/>
          <w:i/>
        </w:rPr>
        <w:t>Your name</w:t>
      </w:r>
      <w:r w:rsidRPr="000A1015">
        <w:rPr>
          <w:rFonts w:ascii="Aptos" w:hAnsi="Aptos"/>
        </w:rPr>
        <w:t>]</w:t>
      </w:r>
    </w:p>
    <w:p w14:paraId="07461DAB" w14:textId="77777777" w:rsidR="00B503C9" w:rsidRPr="005A0721" w:rsidRDefault="00B503C9" w:rsidP="00B503C9">
      <w:pPr>
        <w:rPr>
          <w:rFonts w:ascii="Aptos" w:hAnsi="Aptos"/>
        </w:rPr>
      </w:pPr>
      <w:r w:rsidRPr="005A0721">
        <w:rPr>
          <w:rFonts w:ascii="Aptos" w:hAnsi="Aptos"/>
        </w:rPr>
        <w:t>[</w:t>
      </w:r>
      <w:r w:rsidRPr="00C64B7A">
        <w:rPr>
          <w:rFonts w:ascii="Aptos" w:hAnsi="Aptos"/>
          <w:i/>
          <w:iCs/>
        </w:rPr>
        <w:t>Your address</w:t>
      </w:r>
      <w:r w:rsidRPr="005A0721">
        <w:rPr>
          <w:rFonts w:ascii="Aptos" w:hAnsi="Aptos"/>
        </w:rPr>
        <w:t>]</w:t>
      </w:r>
    </w:p>
    <w:p w14:paraId="27ECDB2D" w14:textId="77777777" w:rsidR="00B503C9" w:rsidRPr="005A0721" w:rsidRDefault="00B503C9" w:rsidP="00B503C9">
      <w:pPr>
        <w:rPr>
          <w:rFonts w:ascii="Aptos" w:hAnsi="Aptos"/>
        </w:rPr>
      </w:pPr>
      <w:r w:rsidRPr="005A0721">
        <w:rPr>
          <w:rFonts w:ascii="Aptos" w:hAnsi="Aptos"/>
        </w:rPr>
        <w:t>[</w:t>
      </w:r>
      <w:r w:rsidRPr="00C64B7A">
        <w:rPr>
          <w:rFonts w:ascii="Aptos" w:hAnsi="Aptos"/>
          <w:i/>
          <w:iCs/>
        </w:rPr>
        <w:t>Your phone number</w:t>
      </w:r>
      <w:r w:rsidRPr="005A0721">
        <w:rPr>
          <w:rFonts w:ascii="Aptos" w:hAnsi="Aptos"/>
        </w:rPr>
        <w:t>]</w:t>
      </w:r>
    </w:p>
    <w:p w14:paraId="44A10DB6" w14:textId="77777777" w:rsidR="00B503C9" w:rsidRPr="005A0721" w:rsidRDefault="00B503C9" w:rsidP="00B503C9">
      <w:pPr>
        <w:rPr>
          <w:rFonts w:ascii="Aptos" w:hAnsi="Aptos"/>
        </w:rPr>
      </w:pPr>
      <w:r w:rsidRPr="005A0721">
        <w:rPr>
          <w:rFonts w:ascii="Aptos" w:hAnsi="Aptos"/>
        </w:rPr>
        <w:t>[</w:t>
      </w:r>
      <w:r w:rsidRPr="00C64B7A">
        <w:rPr>
          <w:rFonts w:ascii="Aptos" w:hAnsi="Aptos"/>
          <w:i/>
          <w:iCs/>
        </w:rPr>
        <w:t>Your email address</w:t>
      </w:r>
      <w:r w:rsidRPr="005A0721">
        <w:rPr>
          <w:rFonts w:ascii="Aptos" w:hAnsi="Aptos"/>
        </w:rPr>
        <w:t xml:space="preserve">] </w:t>
      </w:r>
    </w:p>
    <w:p w14:paraId="7197DA14" w14:textId="77777777" w:rsidR="00B503C9" w:rsidRPr="005A0721" w:rsidRDefault="00B503C9" w:rsidP="00B503C9">
      <w:pPr>
        <w:rPr>
          <w:rFonts w:ascii="Aptos" w:hAnsi="Aptos"/>
        </w:rPr>
      </w:pPr>
      <w:r w:rsidRPr="005A0721">
        <w:rPr>
          <w:rFonts w:ascii="Aptos" w:hAnsi="Aptos"/>
        </w:rPr>
        <w:t>Enclosed: [</w:t>
      </w:r>
      <w:r w:rsidRPr="00C64B7A">
        <w:rPr>
          <w:rFonts w:ascii="Aptos" w:hAnsi="Aptos"/>
          <w:i/>
          <w:iCs/>
        </w:rPr>
        <w:t xml:space="preserve">List any evidence you have attached to </w:t>
      </w:r>
      <w:r>
        <w:rPr>
          <w:rFonts w:ascii="Aptos" w:hAnsi="Aptos"/>
          <w:i/>
          <w:iCs/>
        </w:rPr>
        <w:t xml:space="preserve">show how the property is unfit or unsafe – </w:t>
      </w:r>
      <w:r w:rsidRPr="00C64B7A">
        <w:rPr>
          <w:rFonts w:ascii="Aptos" w:hAnsi="Aptos"/>
          <w:i/>
          <w:iCs/>
        </w:rPr>
        <w:t>for example, photos and videos</w:t>
      </w:r>
      <w:r w:rsidRPr="005A0721">
        <w:rPr>
          <w:rFonts w:ascii="Aptos" w:hAnsi="Aptos"/>
        </w:rPr>
        <w:t>]</w:t>
      </w:r>
    </w:p>
    <w:p w14:paraId="69961EBC" w14:textId="77777777" w:rsidR="00B503C9" w:rsidRPr="000A1015" w:rsidRDefault="00B503C9" w:rsidP="00B503C9">
      <w:pPr>
        <w:rPr>
          <w:rFonts w:ascii="Aptos" w:hAnsi="Aptos"/>
        </w:rPr>
      </w:pPr>
    </w:p>
    <w:p w14:paraId="3F25FAAC" w14:textId="77777777" w:rsidR="00B503C9" w:rsidRPr="000A1015" w:rsidRDefault="00B503C9" w:rsidP="00B503C9">
      <w:pPr>
        <w:rPr>
          <w:rFonts w:ascii="Aptos" w:hAnsi="Aptos"/>
        </w:rPr>
      </w:pPr>
      <w:r w:rsidRPr="000A1015">
        <w:rPr>
          <w:rFonts w:ascii="Aptos" w:hAnsi="Aptos"/>
        </w:rPr>
        <w:br w:type="page"/>
      </w:r>
    </w:p>
    <w:p w14:paraId="2F0E734C" w14:textId="77777777" w:rsidR="00B503C9" w:rsidRPr="000A1015" w:rsidRDefault="00B503C9" w:rsidP="00D82A16">
      <w:pPr>
        <w:autoSpaceDE w:val="0"/>
        <w:autoSpaceDN w:val="0"/>
        <w:spacing w:before="100" w:beforeAutospacing="1" w:after="0"/>
        <w:rPr>
          <w:rFonts w:ascii="Aptos" w:hAnsi="Aptos" w:cs="Arial"/>
          <w:i/>
          <w:iCs/>
        </w:rPr>
      </w:pPr>
      <w:r w:rsidRPr="00591A96">
        <w:rPr>
          <w:rFonts w:ascii="Aptos" w:hAnsi="Aptos" w:cs="Arial"/>
        </w:rPr>
        <w:lastRenderedPageBreak/>
        <w:t>[</w:t>
      </w:r>
      <w:r>
        <w:rPr>
          <w:rFonts w:ascii="Aptos" w:hAnsi="Aptos" w:cs="Arial"/>
          <w:i/>
          <w:iCs/>
        </w:rPr>
        <w:t>R</w:t>
      </w:r>
      <w:r w:rsidRPr="000A1015">
        <w:rPr>
          <w:rFonts w:ascii="Aptos" w:hAnsi="Aptos" w:cs="Arial"/>
          <w:i/>
          <w:iCs/>
        </w:rPr>
        <w:t>ead</w:t>
      </w:r>
      <w:r>
        <w:rPr>
          <w:rFonts w:ascii="Aptos" w:hAnsi="Aptos" w:cs="Arial"/>
          <w:i/>
          <w:iCs/>
        </w:rPr>
        <w:t xml:space="preserve">, replace text </w:t>
      </w:r>
      <w:r w:rsidRPr="000A1015">
        <w:rPr>
          <w:rFonts w:ascii="Aptos" w:hAnsi="Aptos" w:cs="Arial"/>
          <w:i/>
          <w:iCs/>
        </w:rPr>
        <w:t xml:space="preserve">and </w:t>
      </w:r>
      <w:r>
        <w:rPr>
          <w:rFonts w:ascii="Aptos" w:hAnsi="Aptos" w:cs="Arial"/>
          <w:i/>
          <w:iCs/>
        </w:rPr>
        <w:t xml:space="preserve">edit </w:t>
      </w:r>
      <w:r w:rsidRPr="000A1015">
        <w:rPr>
          <w:rFonts w:ascii="Aptos" w:hAnsi="Aptos" w:cs="Arial"/>
          <w:i/>
          <w:iCs/>
        </w:rPr>
        <w:t xml:space="preserve">as appropriate, </w:t>
      </w:r>
      <w:r w:rsidRPr="00C64B7A">
        <w:rPr>
          <w:rFonts w:ascii="Aptos" w:hAnsi="Aptos" w:cs="Arial"/>
          <w:b/>
          <w:i/>
        </w:rPr>
        <w:t>if unsure, seek legal advice</w:t>
      </w:r>
      <w:r w:rsidRPr="00003F62">
        <w:rPr>
          <w:rFonts w:ascii="Aptos" w:hAnsi="Aptos" w:cs="Arial"/>
        </w:rPr>
        <w:t>]</w:t>
      </w:r>
    </w:p>
    <w:p w14:paraId="586A0A24" w14:textId="77777777" w:rsidR="00B503C9" w:rsidRDefault="00B503C9" w:rsidP="00D82A16">
      <w:pPr>
        <w:autoSpaceDE w:val="0"/>
        <w:autoSpaceDN w:val="0"/>
        <w:spacing w:after="100" w:afterAutospacing="1"/>
        <w:rPr>
          <w:rFonts w:ascii="Aptos" w:hAnsi="Aptos" w:cs="Arial"/>
          <w:i/>
          <w:iCs/>
        </w:rPr>
      </w:pPr>
      <w:r w:rsidRPr="008C4C58">
        <w:rPr>
          <w:rFonts w:ascii="Aptos" w:hAnsi="Aptos" w:cs="Arial"/>
        </w:rPr>
        <w:t>[</w:t>
      </w:r>
      <w:r>
        <w:rPr>
          <w:rFonts w:ascii="Aptos" w:hAnsi="Aptos" w:cs="Arial"/>
          <w:i/>
          <w:iCs/>
        </w:rPr>
        <w:t xml:space="preserve">Replace </w:t>
      </w:r>
      <w:r w:rsidRPr="00C64B7A">
        <w:rPr>
          <w:rFonts w:ascii="Aptos" w:hAnsi="Aptos" w:cs="Arial"/>
          <w:b/>
          <w:bCs/>
          <w:i/>
          <w:iCs/>
        </w:rPr>
        <w:t>[date]</w:t>
      </w:r>
      <w:r>
        <w:rPr>
          <w:rFonts w:ascii="Aptos" w:hAnsi="Aptos" w:cs="Arial"/>
          <w:i/>
          <w:iCs/>
        </w:rPr>
        <w:t xml:space="preserve"> with the relevant date</w:t>
      </w:r>
      <w:r w:rsidRPr="00745D55">
        <w:rPr>
          <w:rFonts w:ascii="Aptos" w:hAnsi="Aptos" w:cs="Arial"/>
        </w:rPr>
        <w:t>]</w:t>
      </w:r>
    </w:p>
    <w:p w14:paraId="7713F79E" w14:textId="77777777" w:rsidR="00B503C9" w:rsidRPr="006C4FDD" w:rsidRDefault="00B503C9" w:rsidP="00B503C9">
      <w:pPr>
        <w:autoSpaceDE w:val="0"/>
        <w:autoSpaceDN w:val="0"/>
        <w:spacing w:before="100" w:beforeAutospacing="1" w:after="100" w:afterAutospacing="1"/>
        <w:jc w:val="center"/>
        <w:rPr>
          <w:rFonts w:ascii="Aptos" w:hAnsi="Aptos" w:cs="Arial"/>
          <w:b/>
          <w:bCs/>
          <w:sz w:val="24"/>
          <w:szCs w:val="24"/>
        </w:rPr>
      </w:pPr>
      <w:r w:rsidRPr="006C4FDD">
        <w:rPr>
          <w:rFonts w:ascii="Aptos" w:hAnsi="Aptos" w:cs="Arial"/>
          <w:b/>
          <w:bCs/>
          <w:sz w:val="24"/>
          <w:szCs w:val="24"/>
        </w:rPr>
        <w:t>AGREEMENT</w:t>
      </w:r>
    </w:p>
    <w:p w14:paraId="540F61DB" w14:textId="77777777" w:rsidR="00B503C9" w:rsidRPr="000A1015" w:rsidRDefault="00B503C9" w:rsidP="00B503C9">
      <w:pPr>
        <w:autoSpaceDE w:val="0"/>
        <w:autoSpaceDN w:val="0"/>
        <w:spacing w:before="100" w:beforeAutospacing="1" w:after="100" w:afterAutospacing="1"/>
        <w:jc w:val="both"/>
        <w:rPr>
          <w:rFonts w:ascii="Aptos" w:hAnsi="Aptos" w:cs="Arial"/>
          <w:b/>
          <w:bCs/>
        </w:rPr>
      </w:pPr>
      <w:r w:rsidRPr="000A1015">
        <w:rPr>
          <w:rFonts w:ascii="Aptos" w:hAnsi="Aptos" w:cs="Arial"/>
          <w:b/>
          <w:bCs/>
        </w:rPr>
        <w:t>BETWEEN</w:t>
      </w:r>
    </w:p>
    <w:p w14:paraId="6D29F954" w14:textId="77777777" w:rsidR="00B503C9" w:rsidRPr="000A1015" w:rsidRDefault="00B503C9" w:rsidP="00B503C9">
      <w:pPr>
        <w:autoSpaceDE w:val="0"/>
        <w:autoSpaceDN w:val="0"/>
        <w:spacing w:before="100" w:beforeAutospacing="1" w:after="100" w:afterAutospacing="1"/>
        <w:jc w:val="both"/>
        <w:rPr>
          <w:rFonts w:ascii="Aptos" w:hAnsi="Aptos" w:cs="Arial"/>
          <w:i/>
          <w:iCs/>
        </w:rPr>
      </w:pPr>
      <w:r w:rsidRPr="000A1015">
        <w:rPr>
          <w:rFonts w:ascii="Aptos" w:hAnsi="Aptos" w:cs="Arial"/>
          <w:i/>
          <w:iCs/>
        </w:rPr>
        <w:t>[</w:t>
      </w:r>
      <w:r>
        <w:rPr>
          <w:rFonts w:ascii="Aptos" w:hAnsi="Aptos" w:cs="Arial"/>
          <w:i/>
          <w:iCs/>
        </w:rPr>
        <w:t>Your name</w:t>
      </w:r>
      <w:r w:rsidRPr="000A1015">
        <w:rPr>
          <w:rFonts w:ascii="Aptos" w:hAnsi="Aptos" w:cs="Arial"/>
          <w:i/>
          <w:iCs/>
        </w:rPr>
        <w:t>]</w:t>
      </w:r>
    </w:p>
    <w:p w14:paraId="7E4F057F" w14:textId="77777777" w:rsidR="00B503C9" w:rsidRPr="000A1015" w:rsidRDefault="00B503C9" w:rsidP="00B503C9">
      <w:pPr>
        <w:autoSpaceDE w:val="0"/>
        <w:autoSpaceDN w:val="0"/>
        <w:spacing w:before="100" w:beforeAutospacing="1" w:after="100" w:afterAutospacing="1"/>
        <w:jc w:val="both"/>
        <w:rPr>
          <w:rFonts w:ascii="Aptos" w:hAnsi="Aptos" w:cs="Arial"/>
          <w:b/>
          <w:bCs/>
        </w:rPr>
      </w:pPr>
      <w:r w:rsidRPr="000A1015">
        <w:rPr>
          <w:rFonts w:ascii="Aptos" w:hAnsi="Aptos" w:cs="Arial"/>
          <w:b/>
          <w:bCs/>
        </w:rPr>
        <w:t>and</w:t>
      </w:r>
    </w:p>
    <w:p w14:paraId="3892CE40" w14:textId="77777777" w:rsidR="00B503C9" w:rsidRPr="000A1015" w:rsidRDefault="00B503C9" w:rsidP="00B503C9">
      <w:pPr>
        <w:autoSpaceDE w:val="0"/>
        <w:autoSpaceDN w:val="0"/>
        <w:spacing w:before="100" w:beforeAutospacing="1" w:after="100" w:afterAutospacing="1"/>
        <w:ind w:left="5761" w:hanging="5761"/>
        <w:jc w:val="both"/>
        <w:rPr>
          <w:rFonts w:ascii="Aptos" w:hAnsi="Aptos" w:cs="Arial"/>
          <w:i/>
          <w:iCs/>
        </w:rPr>
      </w:pPr>
      <w:r w:rsidRPr="000A1015">
        <w:rPr>
          <w:rFonts w:ascii="Aptos" w:hAnsi="Aptos" w:cs="Arial"/>
          <w:i/>
          <w:iCs/>
        </w:rPr>
        <w:t>[</w:t>
      </w:r>
      <w:r>
        <w:rPr>
          <w:rFonts w:ascii="Aptos" w:hAnsi="Aptos" w:cs="Arial"/>
          <w:i/>
          <w:iCs/>
        </w:rPr>
        <w:t>Landlord or agent’s name</w:t>
      </w:r>
      <w:r w:rsidRPr="000A1015">
        <w:rPr>
          <w:rFonts w:ascii="Aptos" w:hAnsi="Aptos" w:cs="Arial"/>
          <w:i/>
          <w:iCs/>
        </w:rPr>
        <w:t>]</w:t>
      </w:r>
    </w:p>
    <w:p w14:paraId="72FF437D" w14:textId="77777777" w:rsidR="00B503C9" w:rsidRPr="006C4FDD" w:rsidRDefault="00B503C9" w:rsidP="00B503C9">
      <w:pPr>
        <w:autoSpaceDE w:val="0"/>
        <w:autoSpaceDN w:val="0"/>
        <w:spacing w:before="100" w:beforeAutospacing="1" w:after="100" w:afterAutospacing="1"/>
        <w:ind w:firstLine="720"/>
        <w:jc w:val="center"/>
        <w:rPr>
          <w:rFonts w:ascii="Aptos" w:hAnsi="Aptos" w:cs="Arial"/>
          <w:b/>
          <w:bCs/>
          <w:sz w:val="24"/>
          <w:szCs w:val="24"/>
        </w:rPr>
      </w:pPr>
      <w:r w:rsidRPr="006C4FDD">
        <w:rPr>
          <w:rFonts w:ascii="Aptos" w:hAnsi="Aptos" w:cs="Arial"/>
          <w:b/>
          <w:bCs/>
          <w:sz w:val="24"/>
          <w:szCs w:val="24"/>
        </w:rPr>
        <w:t>TERMS OF SETTLEMENT</w:t>
      </w:r>
    </w:p>
    <w:p w14:paraId="45CD153C" w14:textId="77777777" w:rsidR="00B503C9" w:rsidRPr="000A1015" w:rsidRDefault="00B503C9" w:rsidP="00B503C9">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00A1015">
        <w:rPr>
          <w:rFonts w:ascii="Aptos" w:hAnsi="Aptos"/>
          <w:lang w:val="en-AU"/>
        </w:rPr>
        <w:t>The parties agree to terminate the fixed</w:t>
      </w:r>
      <w:r w:rsidRPr="000A1015">
        <w:rPr>
          <w:rFonts w:ascii="Aptos" w:hAnsi="Aptos"/>
          <w:lang w:val="en-AU"/>
        </w:rPr>
        <w:noBreakHyphen/>
        <w:t xml:space="preserve">term residential rental agreement by agreement pursuant to section 91C of the </w:t>
      </w:r>
      <w:r w:rsidRPr="00C64B7A">
        <w:rPr>
          <w:rFonts w:ascii="Aptos" w:hAnsi="Aptos"/>
          <w:i/>
          <w:iCs/>
          <w:lang w:val="en-AU"/>
        </w:rPr>
        <w:t>Residential Tenancies Act 1997</w:t>
      </w:r>
      <w:r w:rsidRPr="000A1015">
        <w:rPr>
          <w:rFonts w:ascii="Aptos" w:hAnsi="Aptos"/>
          <w:lang w:val="en-AU"/>
        </w:rPr>
        <w:t xml:space="preserve"> (Vic).</w:t>
      </w:r>
    </w:p>
    <w:p w14:paraId="67B47E54" w14:textId="77777777" w:rsidR="00B503C9" w:rsidRPr="000A1015" w:rsidRDefault="00B503C9" w:rsidP="00B503C9">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00A1015">
        <w:rPr>
          <w:rFonts w:ascii="Aptos" w:hAnsi="Aptos"/>
          <w:lang w:val="en-AU"/>
        </w:rPr>
        <w:t xml:space="preserve">The residential rental agreement will end on </w:t>
      </w:r>
      <w:r w:rsidRPr="000A1015">
        <w:rPr>
          <w:rFonts w:ascii="Aptos" w:hAnsi="Aptos"/>
          <w:b/>
          <w:bCs/>
          <w:lang w:val="en-AU"/>
        </w:rPr>
        <w:t>[</w:t>
      </w:r>
      <w:r w:rsidRPr="00C64B7A">
        <w:rPr>
          <w:rFonts w:ascii="Aptos" w:hAnsi="Aptos"/>
          <w:b/>
          <w:i/>
          <w:lang w:val="en-AU"/>
        </w:rPr>
        <w:t>date</w:t>
      </w:r>
      <w:r w:rsidRPr="000A1015">
        <w:rPr>
          <w:rFonts w:ascii="Aptos" w:hAnsi="Aptos"/>
          <w:b/>
          <w:bCs/>
          <w:lang w:val="en-AU"/>
        </w:rPr>
        <w:t>]</w:t>
      </w:r>
      <w:r w:rsidRPr="000A1015">
        <w:rPr>
          <w:rFonts w:ascii="Aptos" w:hAnsi="Aptos"/>
          <w:lang w:val="en-AU"/>
        </w:rPr>
        <w:t>.</w:t>
      </w:r>
    </w:p>
    <w:p w14:paraId="125F4D10" w14:textId="77777777" w:rsidR="00B503C9" w:rsidRPr="000A1015" w:rsidRDefault="00B503C9" w:rsidP="00B503C9">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00A1015">
        <w:rPr>
          <w:rFonts w:ascii="Aptos" w:hAnsi="Aptos"/>
          <w:lang w:val="en-AU"/>
        </w:rPr>
        <w:t>The rental provider will not claim any lease break costs or loss of future rent arising from the early termination of the agreement.</w:t>
      </w:r>
    </w:p>
    <w:p w14:paraId="6D1C0B8B" w14:textId="015F3F81" w:rsidR="00B503C9" w:rsidRPr="001D4575" w:rsidRDefault="00B503C9" w:rsidP="46DDE6CF">
      <w:pPr>
        <w:pStyle w:val="ListParagraph"/>
        <w:numPr>
          <w:ilvl w:val="0"/>
          <w:numId w:val="6"/>
        </w:numPr>
        <w:autoSpaceDE w:val="0"/>
        <w:autoSpaceDN w:val="0"/>
        <w:spacing w:before="100" w:beforeAutospacing="1" w:after="100" w:afterAutospacing="1" w:line="360" w:lineRule="auto"/>
        <w:ind w:left="0" w:right="-432" w:hanging="709"/>
        <w:rPr>
          <w:rFonts w:ascii="Aptos" w:hAnsi="Aptos"/>
          <w:i/>
          <w:iCs/>
          <w:lang w:val="en-AU"/>
        </w:rPr>
      </w:pPr>
      <w:r w:rsidRPr="46DDE6CF">
        <w:rPr>
          <w:rFonts w:ascii="Aptos" w:hAnsi="Aptos"/>
          <w:lang w:val="en-AU"/>
        </w:rPr>
        <w:t>[</w:t>
      </w:r>
      <w:r w:rsidRPr="46DDE6CF">
        <w:rPr>
          <w:rFonts w:ascii="Aptos" w:hAnsi="Aptos"/>
          <w:i/>
          <w:iCs/>
          <w:lang w:val="en-AU"/>
        </w:rPr>
        <w:t xml:space="preserve">Optional: If </w:t>
      </w:r>
      <w:r w:rsidR="28789CA3" w:rsidRPr="46DDE6CF">
        <w:rPr>
          <w:rFonts w:ascii="Aptos" w:hAnsi="Aptos"/>
          <w:i/>
          <w:iCs/>
          <w:lang w:val="en-AU"/>
        </w:rPr>
        <w:t xml:space="preserve">you </w:t>
      </w:r>
      <w:r w:rsidRPr="46DDE6CF">
        <w:rPr>
          <w:rFonts w:ascii="Aptos" w:hAnsi="Aptos"/>
          <w:lang w:val="en-AU"/>
        </w:rPr>
        <w:t xml:space="preserve">are seeking rent paid in advanced to be </w:t>
      </w:r>
      <w:r w:rsidRPr="46DDE6CF">
        <w:rPr>
          <w:rFonts w:ascii="Aptos" w:hAnsi="Aptos"/>
          <w:i/>
          <w:iCs/>
          <w:lang w:val="en-AU"/>
        </w:rPr>
        <w:t xml:space="preserve">refunded, include this: </w:t>
      </w:r>
    </w:p>
    <w:p w14:paraId="67F3BE31" w14:textId="77777777" w:rsidR="00B503C9" w:rsidRPr="000A1015" w:rsidRDefault="00B503C9" w:rsidP="00733B53">
      <w:pPr>
        <w:pStyle w:val="ListParagraph"/>
        <w:autoSpaceDE w:val="0"/>
        <w:autoSpaceDN w:val="0"/>
        <w:spacing w:before="100" w:beforeAutospacing="1" w:after="100" w:afterAutospacing="1" w:line="360" w:lineRule="auto"/>
        <w:ind w:left="0" w:right="-432"/>
      </w:pPr>
      <w:r w:rsidRPr="057CD842">
        <w:rPr>
          <w:rFonts w:ascii="Aptos" w:hAnsi="Aptos"/>
          <w:i/>
          <w:iCs/>
          <w:lang w:val="en-AU"/>
        </w:rPr>
        <w:t xml:space="preserve">It is agreed that the renter did not occupy the premises between </w:t>
      </w:r>
      <w:r w:rsidRPr="057CD842">
        <w:rPr>
          <w:rFonts w:ascii="Aptos" w:hAnsi="Aptos"/>
          <w:b/>
          <w:bCs/>
          <w:i/>
          <w:iCs/>
          <w:lang w:val="en-AU"/>
        </w:rPr>
        <w:t>[date]</w:t>
      </w:r>
      <w:r w:rsidRPr="057CD842">
        <w:rPr>
          <w:rFonts w:ascii="Aptos" w:hAnsi="Aptos"/>
          <w:i/>
          <w:iCs/>
          <w:lang w:val="en-AU"/>
        </w:rPr>
        <w:t xml:space="preserve"> and </w:t>
      </w:r>
      <w:r w:rsidRPr="057CD842">
        <w:rPr>
          <w:rFonts w:ascii="Aptos" w:hAnsi="Aptos"/>
          <w:b/>
          <w:bCs/>
          <w:i/>
          <w:iCs/>
          <w:lang w:val="en-AU"/>
        </w:rPr>
        <w:t xml:space="preserve">[date], </w:t>
      </w:r>
      <w:r w:rsidRPr="057CD842">
        <w:rPr>
          <w:rFonts w:ascii="Aptos" w:hAnsi="Aptos"/>
          <w:i/>
          <w:iCs/>
          <w:lang w:val="en-AU"/>
        </w:rPr>
        <w:t xml:space="preserve">and is not liable for rent for this period. By </w:t>
      </w:r>
      <w:r w:rsidRPr="057CD842">
        <w:rPr>
          <w:rFonts w:ascii="Aptos" w:hAnsi="Aptos"/>
          <w:b/>
          <w:bCs/>
          <w:i/>
          <w:iCs/>
          <w:lang w:val="en-AU"/>
        </w:rPr>
        <w:t>[date]</w:t>
      </w:r>
      <w:r w:rsidRPr="057CD842">
        <w:rPr>
          <w:rFonts w:ascii="Aptos" w:hAnsi="Aptos"/>
          <w:i/>
          <w:iCs/>
          <w:lang w:val="en-AU"/>
        </w:rPr>
        <w:t xml:space="preserve"> the rental provider will refund any rent paid.]</w:t>
      </w:r>
    </w:p>
    <w:p w14:paraId="0CD450D2" w14:textId="77777777" w:rsidR="00B503C9" w:rsidRPr="001D4575" w:rsidRDefault="00B503C9" w:rsidP="00B503C9">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57CD842">
        <w:rPr>
          <w:rFonts w:ascii="Aptos" w:hAnsi="Aptos"/>
          <w:lang w:val="en-AU"/>
        </w:rPr>
        <w:t xml:space="preserve">The renter will not make any claim for compensation against the rental provider under the </w:t>
      </w:r>
      <w:r w:rsidRPr="057CD842">
        <w:rPr>
          <w:rFonts w:ascii="Aptos" w:hAnsi="Aptos"/>
          <w:i/>
          <w:iCs/>
          <w:lang w:val="en-AU"/>
        </w:rPr>
        <w:t>Residential Tenancies Act</w:t>
      </w:r>
      <w:r w:rsidRPr="057CD842">
        <w:rPr>
          <w:rFonts w:ascii="Aptos" w:hAnsi="Aptos"/>
          <w:lang w:val="en-AU"/>
        </w:rPr>
        <w:t xml:space="preserve"> 1997.</w:t>
      </w:r>
    </w:p>
    <w:p w14:paraId="482D34CC" w14:textId="77777777" w:rsidR="00B503C9" w:rsidRPr="000A1015" w:rsidRDefault="00B503C9" w:rsidP="00D82A16">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57CD842">
        <w:rPr>
          <w:rFonts w:ascii="Aptos" w:hAnsi="Aptos"/>
          <w:lang w:val="en-AU"/>
        </w:rPr>
        <w:t xml:space="preserve">The rental provider will not make any claim for compensation against the renter under the </w:t>
      </w:r>
      <w:r w:rsidRPr="057CD842">
        <w:rPr>
          <w:rFonts w:ascii="Aptos" w:hAnsi="Aptos"/>
          <w:i/>
          <w:iCs/>
          <w:lang w:val="en-AU"/>
        </w:rPr>
        <w:t>Residential Tenancies Act</w:t>
      </w:r>
      <w:r w:rsidRPr="057CD842">
        <w:rPr>
          <w:rFonts w:ascii="Aptos" w:hAnsi="Aptos"/>
          <w:lang w:val="en-AU"/>
        </w:rPr>
        <w:t xml:space="preserve"> 1997.</w:t>
      </w:r>
    </w:p>
    <w:p w14:paraId="094F4BE8" w14:textId="77777777" w:rsidR="00B503C9" w:rsidRPr="000A1015" w:rsidRDefault="00B503C9" w:rsidP="00B503C9">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00A1015">
        <w:rPr>
          <w:rFonts w:ascii="Aptos" w:hAnsi="Aptos"/>
          <w:lang w:val="en-AU"/>
        </w:rPr>
        <w:t xml:space="preserve">By </w:t>
      </w:r>
      <w:r w:rsidRPr="000A1015">
        <w:rPr>
          <w:rFonts w:ascii="Aptos" w:hAnsi="Aptos"/>
          <w:b/>
          <w:bCs/>
          <w:lang w:val="en-AU"/>
        </w:rPr>
        <w:t>[</w:t>
      </w:r>
      <w:r w:rsidRPr="00C64B7A">
        <w:rPr>
          <w:rFonts w:ascii="Aptos" w:hAnsi="Aptos"/>
          <w:b/>
          <w:i/>
          <w:lang w:val="en-AU"/>
        </w:rPr>
        <w:t>date</w:t>
      </w:r>
      <w:r w:rsidRPr="000A1015">
        <w:rPr>
          <w:rFonts w:ascii="Aptos" w:hAnsi="Aptos"/>
          <w:b/>
          <w:bCs/>
          <w:lang w:val="en-AU"/>
        </w:rPr>
        <w:t>]</w:t>
      </w:r>
      <w:r w:rsidRPr="000A1015">
        <w:rPr>
          <w:rFonts w:ascii="Aptos" w:hAnsi="Aptos"/>
          <w:lang w:val="en-AU"/>
        </w:rPr>
        <w:t xml:space="preserve"> the rental provider agrees to refund the renter</w:t>
      </w:r>
      <w:r>
        <w:rPr>
          <w:rFonts w:ascii="Aptos" w:hAnsi="Aptos"/>
          <w:lang w:val="en-AU"/>
        </w:rPr>
        <w:t>’</w:t>
      </w:r>
      <w:r w:rsidRPr="000A1015">
        <w:rPr>
          <w:rFonts w:ascii="Aptos" w:hAnsi="Aptos"/>
          <w:lang w:val="en-AU"/>
        </w:rPr>
        <w:t>s bond in full.</w:t>
      </w:r>
    </w:p>
    <w:p w14:paraId="421FB5EF" w14:textId="77777777" w:rsidR="00B503C9" w:rsidRPr="000A1015" w:rsidRDefault="00B503C9" w:rsidP="008A75BC">
      <w:pPr>
        <w:pStyle w:val="ListParagraph"/>
        <w:numPr>
          <w:ilvl w:val="0"/>
          <w:numId w:val="6"/>
        </w:numPr>
        <w:autoSpaceDE w:val="0"/>
        <w:autoSpaceDN w:val="0"/>
        <w:spacing w:before="100" w:beforeAutospacing="1" w:after="100" w:afterAutospacing="1" w:line="360" w:lineRule="auto"/>
        <w:ind w:left="0" w:right="-432" w:hanging="709"/>
        <w:rPr>
          <w:rFonts w:ascii="Aptos" w:hAnsi="Aptos"/>
          <w:lang w:val="en-AU"/>
        </w:rPr>
      </w:pPr>
      <w:r w:rsidRPr="000A1015">
        <w:rPr>
          <w:rFonts w:ascii="Aptos" w:hAnsi="Aptos"/>
          <w:lang w:val="en-AU"/>
        </w:rPr>
        <w:t>This agreement constitutes a full and final settlement of all claims between the parties under the Residential Tenancies Act arising out of the residential rental agreement.</w:t>
      </w:r>
    </w:p>
    <w:p w14:paraId="6B8A07EA" w14:textId="20CB14F5" w:rsidR="00D82A16" w:rsidRPr="00D82A16" w:rsidRDefault="00B503C9" w:rsidP="00F74E6D">
      <w:pPr>
        <w:pStyle w:val="ListParagraph"/>
        <w:numPr>
          <w:ilvl w:val="0"/>
          <w:numId w:val="6"/>
        </w:numPr>
        <w:autoSpaceDE w:val="0"/>
        <w:autoSpaceDN w:val="0"/>
        <w:spacing w:before="100" w:beforeAutospacing="1" w:after="100" w:line="360" w:lineRule="auto"/>
        <w:ind w:left="0" w:right="-431" w:hanging="709"/>
        <w:rPr>
          <w:rFonts w:ascii="Aptos" w:hAnsi="Aptos"/>
          <w:lang w:val="en-AU"/>
        </w:rPr>
      </w:pPr>
      <w:r w:rsidRPr="000A1015">
        <w:rPr>
          <w:rFonts w:ascii="Aptos" w:hAnsi="Aptos"/>
          <w:lang w:val="en-AU"/>
        </w:rPr>
        <w:t>This agreement may be produced to any Court or Tribunal.</w:t>
      </w:r>
    </w:p>
    <w:tbl>
      <w:tblPr>
        <w:tblStyle w:val="TableGrid"/>
        <w:tblW w:w="9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0"/>
      </w:tblGrid>
      <w:tr w:rsidR="00D82A16" w:rsidRPr="00D82A16" w14:paraId="1ECD519A" w14:textId="77777777" w:rsidTr="46DDE6CF">
        <w:trPr>
          <w:trHeight w:val="1858"/>
        </w:trPr>
        <w:tc>
          <w:tcPr>
            <w:tcW w:w="4700" w:type="dxa"/>
          </w:tcPr>
          <w:p w14:paraId="0D4023AE" w14:textId="0C1811A8" w:rsidR="00D82A16" w:rsidRPr="00D82A16" w:rsidRDefault="00D82A16" w:rsidP="3F34A512">
            <w:pPr>
              <w:spacing w:before="240"/>
            </w:pPr>
            <w:r w:rsidRPr="46DDE6CF">
              <w:t>Name: [Your name]</w:t>
            </w:r>
          </w:p>
          <w:p w14:paraId="70A582B4" w14:textId="77777777" w:rsidR="00D82A16" w:rsidRPr="00D82A16" w:rsidRDefault="00D82A16" w:rsidP="00D82A16">
            <w:pPr>
              <w:rPr>
                <w:lang w:val="en-AU"/>
              </w:rPr>
            </w:pPr>
            <w:r w:rsidRPr="00D82A16">
              <w:rPr>
                <w:lang w:val="en-AU"/>
              </w:rPr>
              <w:t xml:space="preserve">For and on behalf of: The Renter                                                                                      </w:t>
            </w:r>
          </w:p>
          <w:p w14:paraId="189431F2" w14:textId="77777777" w:rsidR="00D82A16" w:rsidRPr="00D82A16" w:rsidRDefault="00D82A16" w:rsidP="00D82A16">
            <w:pPr>
              <w:rPr>
                <w:lang w:val="en-AU"/>
              </w:rPr>
            </w:pPr>
            <w:r w:rsidRPr="00D82A16">
              <w:rPr>
                <w:lang w:val="en-AU"/>
              </w:rPr>
              <w:t>Signed: [Add your signature]</w:t>
            </w:r>
          </w:p>
          <w:p w14:paraId="084CE2D0" w14:textId="77777777" w:rsidR="00D82A16" w:rsidRPr="00D82A16" w:rsidRDefault="00D82A16" w:rsidP="00D82A16">
            <w:pPr>
              <w:rPr>
                <w:lang w:val="en-AU"/>
              </w:rPr>
            </w:pPr>
            <w:r w:rsidRPr="00D82A16">
              <w:rPr>
                <w:lang w:val="en-AU"/>
              </w:rPr>
              <w:t>Dated: [Insert the date]</w:t>
            </w:r>
          </w:p>
        </w:tc>
        <w:tc>
          <w:tcPr>
            <w:tcW w:w="4700" w:type="dxa"/>
          </w:tcPr>
          <w:p w14:paraId="08A60D7F" w14:textId="77777777" w:rsidR="00D82A16" w:rsidRPr="00D82A16" w:rsidRDefault="00D82A16" w:rsidP="00F74E6D">
            <w:pPr>
              <w:spacing w:before="240"/>
              <w:rPr>
                <w:lang w:val="en-AU"/>
              </w:rPr>
            </w:pPr>
            <w:r w:rsidRPr="00D82A16">
              <w:rPr>
                <w:lang w:val="en-AU"/>
              </w:rPr>
              <w:t>Name:</w:t>
            </w:r>
          </w:p>
          <w:p w14:paraId="656082FF" w14:textId="77777777" w:rsidR="00D82A16" w:rsidRPr="00D82A16" w:rsidRDefault="00D82A16" w:rsidP="00D82A16">
            <w:pPr>
              <w:rPr>
                <w:lang w:val="en-AU"/>
              </w:rPr>
            </w:pPr>
            <w:r w:rsidRPr="00D82A16">
              <w:rPr>
                <w:lang w:val="en-AU"/>
              </w:rPr>
              <w:t>For and on behalf of: The Rental Provider</w:t>
            </w:r>
          </w:p>
          <w:p w14:paraId="428E63E0" w14:textId="77777777" w:rsidR="00D82A16" w:rsidRPr="00D82A16" w:rsidRDefault="00D82A16" w:rsidP="00D82A16">
            <w:pPr>
              <w:rPr>
                <w:lang w:val="en-AU"/>
              </w:rPr>
            </w:pPr>
            <w:r w:rsidRPr="00D82A16">
              <w:rPr>
                <w:lang w:val="en-AU"/>
              </w:rPr>
              <w:t xml:space="preserve">Signed:                                                                        </w:t>
            </w:r>
          </w:p>
          <w:p w14:paraId="6B9A7026" w14:textId="77777777" w:rsidR="00D82A16" w:rsidRPr="00D82A16" w:rsidRDefault="00D82A16" w:rsidP="00D82A16">
            <w:pPr>
              <w:rPr>
                <w:lang w:val="en-AU"/>
              </w:rPr>
            </w:pPr>
            <w:r w:rsidRPr="00D82A16">
              <w:rPr>
                <w:lang w:val="en-AU"/>
              </w:rPr>
              <w:t>Date:</w:t>
            </w:r>
          </w:p>
        </w:tc>
      </w:tr>
    </w:tbl>
    <w:p w14:paraId="7E8A5131" w14:textId="77777777" w:rsidR="00B503C9" w:rsidRPr="00D82A16" w:rsidRDefault="00B503C9" w:rsidP="00D82A16">
      <w:pPr>
        <w:rPr>
          <w:sz w:val="2"/>
          <w:szCs w:val="2"/>
        </w:rPr>
      </w:pPr>
    </w:p>
    <w:sectPr w:rsidR="00B503C9" w:rsidRPr="00D82A16" w:rsidSect="00F74E6D">
      <w:footerReference w:type="default" r:id="rId19"/>
      <w:type w:val="continuous"/>
      <w:pgSz w:w="12240" w:h="15840"/>
      <w:pgMar w:top="1440" w:right="1797" w:bottom="964" w:left="1797"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77EF" w14:textId="77777777" w:rsidR="00402F03" w:rsidRDefault="00402F03" w:rsidP="00D16216">
      <w:pPr>
        <w:spacing w:after="0" w:line="240" w:lineRule="auto"/>
      </w:pPr>
      <w:r>
        <w:separator/>
      </w:r>
    </w:p>
  </w:endnote>
  <w:endnote w:type="continuationSeparator" w:id="0">
    <w:p w14:paraId="7053C60E" w14:textId="77777777" w:rsidR="00402F03" w:rsidRDefault="00402F03" w:rsidP="00D1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02B4" w14:textId="77777777" w:rsidR="00B503C9" w:rsidRDefault="00B503C9">
    <w:pPr>
      <w:pStyle w:val="Footer"/>
    </w:pPr>
    <w:r>
      <w:rPr>
        <w:noProof/>
      </w:rPr>
      <w:drawing>
        <wp:anchor distT="0" distB="0" distL="114300" distR="114300" simplePos="0" relativeHeight="251661312" behindDoc="1" locked="0" layoutInCell="1" allowOverlap="1" wp14:anchorId="3A9C31C5" wp14:editId="152E328D">
          <wp:simplePos x="0" y="0"/>
          <wp:positionH relativeFrom="page">
            <wp:posOffset>3661410</wp:posOffset>
          </wp:positionH>
          <wp:positionV relativeFrom="paragraph">
            <wp:posOffset>-3809365</wp:posOffset>
          </wp:positionV>
          <wp:extent cx="5000400" cy="5000400"/>
          <wp:effectExtent l="0" t="0" r="0" b="0"/>
          <wp:wrapNone/>
          <wp:docPr id="773680164"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5000400" cy="500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5618DA" wp14:editId="0A041D91">
          <wp:extent cx="3200400" cy="749300"/>
          <wp:effectExtent l="0" t="0" r="0" b="0"/>
          <wp:docPr id="1904453636"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7D5A" w14:textId="4FDEC31F" w:rsidR="00D16216" w:rsidRDefault="00D16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33241" w14:textId="77777777" w:rsidR="00402F03" w:rsidRDefault="00402F03" w:rsidP="00D16216">
      <w:pPr>
        <w:spacing w:after="0" w:line="240" w:lineRule="auto"/>
      </w:pPr>
      <w:r>
        <w:separator/>
      </w:r>
    </w:p>
  </w:footnote>
  <w:footnote w:type="continuationSeparator" w:id="0">
    <w:p w14:paraId="0A812D95" w14:textId="77777777" w:rsidR="00402F03" w:rsidRDefault="00402F03" w:rsidP="00D16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73A"/>
    <w:multiLevelType w:val="hybridMultilevel"/>
    <w:tmpl w:val="077684D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FD4BA5"/>
    <w:multiLevelType w:val="hybridMultilevel"/>
    <w:tmpl w:val="9FBEB3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4357824"/>
    <w:multiLevelType w:val="hybridMultilevel"/>
    <w:tmpl w:val="A15C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0E59C1"/>
    <w:multiLevelType w:val="hybridMultilevel"/>
    <w:tmpl w:val="13D66D6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5572BBF"/>
    <w:multiLevelType w:val="multilevel"/>
    <w:tmpl w:val="AF22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561D3"/>
    <w:multiLevelType w:val="hybridMultilevel"/>
    <w:tmpl w:val="5D644EF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5208DE"/>
    <w:multiLevelType w:val="hybridMultilevel"/>
    <w:tmpl w:val="95CC2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DC50D3"/>
    <w:multiLevelType w:val="hybridMultilevel"/>
    <w:tmpl w:val="DBC84C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B5C5D3F"/>
    <w:multiLevelType w:val="hybridMultilevel"/>
    <w:tmpl w:val="228A8080"/>
    <w:lvl w:ilvl="0" w:tplc="C53AF3CA">
      <w:start w:val="1"/>
      <w:numFmt w:val="lowerLetter"/>
      <w:lvlText w:val="%1)"/>
      <w:lvlJc w:val="left"/>
      <w:pPr>
        <w:ind w:left="360" w:hanging="360"/>
      </w:pPr>
    </w:lvl>
    <w:lvl w:ilvl="1" w:tplc="27D6A564">
      <w:start w:val="1"/>
      <w:numFmt w:val="lowerLetter"/>
      <w:lvlText w:val="%2."/>
      <w:lvlJc w:val="left"/>
      <w:pPr>
        <w:ind w:left="1080" w:hanging="360"/>
      </w:pPr>
    </w:lvl>
    <w:lvl w:ilvl="2" w:tplc="9788D71A" w:tentative="1">
      <w:start w:val="1"/>
      <w:numFmt w:val="lowerRoman"/>
      <w:lvlText w:val="%3."/>
      <w:lvlJc w:val="right"/>
      <w:pPr>
        <w:ind w:left="1800" w:hanging="180"/>
      </w:pPr>
    </w:lvl>
    <w:lvl w:ilvl="3" w:tplc="A66E6DC8" w:tentative="1">
      <w:start w:val="1"/>
      <w:numFmt w:val="decimal"/>
      <w:lvlText w:val="%4."/>
      <w:lvlJc w:val="left"/>
      <w:pPr>
        <w:ind w:left="2520" w:hanging="360"/>
      </w:pPr>
    </w:lvl>
    <w:lvl w:ilvl="4" w:tplc="1798A054" w:tentative="1">
      <w:start w:val="1"/>
      <w:numFmt w:val="lowerLetter"/>
      <w:lvlText w:val="%5."/>
      <w:lvlJc w:val="left"/>
      <w:pPr>
        <w:ind w:left="3240" w:hanging="360"/>
      </w:pPr>
    </w:lvl>
    <w:lvl w:ilvl="5" w:tplc="20280AB0" w:tentative="1">
      <w:start w:val="1"/>
      <w:numFmt w:val="lowerRoman"/>
      <w:lvlText w:val="%6."/>
      <w:lvlJc w:val="right"/>
      <w:pPr>
        <w:ind w:left="3960" w:hanging="180"/>
      </w:pPr>
    </w:lvl>
    <w:lvl w:ilvl="6" w:tplc="553EC4E8" w:tentative="1">
      <w:start w:val="1"/>
      <w:numFmt w:val="decimal"/>
      <w:lvlText w:val="%7."/>
      <w:lvlJc w:val="left"/>
      <w:pPr>
        <w:ind w:left="4680" w:hanging="360"/>
      </w:pPr>
    </w:lvl>
    <w:lvl w:ilvl="7" w:tplc="B366CCE4" w:tentative="1">
      <w:start w:val="1"/>
      <w:numFmt w:val="lowerLetter"/>
      <w:lvlText w:val="%8."/>
      <w:lvlJc w:val="left"/>
      <w:pPr>
        <w:ind w:left="5400" w:hanging="360"/>
      </w:pPr>
    </w:lvl>
    <w:lvl w:ilvl="8" w:tplc="D1567D70" w:tentative="1">
      <w:start w:val="1"/>
      <w:numFmt w:val="lowerRoman"/>
      <w:lvlText w:val="%9."/>
      <w:lvlJc w:val="right"/>
      <w:pPr>
        <w:ind w:left="6120" w:hanging="180"/>
      </w:pPr>
    </w:lvl>
  </w:abstractNum>
  <w:abstractNum w:abstractNumId="9" w15:restartNumberingAfterBreak="0">
    <w:nsid w:val="62FA6036"/>
    <w:multiLevelType w:val="hybridMultilevel"/>
    <w:tmpl w:val="81BA5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501600"/>
    <w:multiLevelType w:val="hybridMultilevel"/>
    <w:tmpl w:val="889E9CE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ABF4585"/>
    <w:multiLevelType w:val="multilevel"/>
    <w:tmpl w:val="AF22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677090"/>
    <w:multiLevelType w:val="hybridMultilevel"/>
    <w:tmpl w:val="1A70A8B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010331164">
    <w:abstractNumId w:val="1"/>
  </w:num>
  <w:num w:numId="2" w16cid:durableId="1236860957">
    <w:abstractNumId w:val="11"/>
  </w:num>
  <w:num w:numId="3" w16cid:durableId="1262369840">
    <w:abstractNumId w:val="6"/>
  </w:num>
  <w:num w:numId="4" w16cid:durableId="135878066">
    <w:abstractNumId w:val="4"/>
  </w:num>
  <w:num w:numId="5" w16cid:durableId="23989929">
    <w:abstractNumId w:val="2"/>
  </w:num>
  <w:num w:numId="6" w16cid:durableId="358048853">
    <w:abstractNumId w:val="10"/>
  </w:num>
  <w:num w:numId="7" w16cid:durableId="379283696">
    <w:abstractNumId w:val="8"/>
  </w:num>
  <w:num w:numId="8" w16cid:durableId="589392325">
    <w:abstractNumId w:val="12"/>
  </w:num>
  <w:num w:numId="9" w16cid:durableId="699472156">
    <w:abstractNumId w:val="7"/>
  </w:num>
  <w:num w:numId="10" w16cid:durableId="776094760">
    <w:abstractNumId w:val="0"/>
  </w:num>
  <w:num w:numId="11" w16cid:durableId="817381555">
    <w:abstractNumId w:val="9"/>
  </w:num>
  <w:num w:numId="12" w16cid:durableId="849880250">
    <w:abstractNumId w:val="5"/>
  </w:num>
  <w:num w:numId="13" w16cid:durableId="976451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7A"/>
    <w:rsid w:val="00010626"/>
    <w:rsid w:val="000630C1"/>
    <w:rsid w:val="000968E2"/>
    <w:rsid w:val="000A5A8D"/>
    <w:rsid w:val="000B6380"/>
    <w:rsid w:val="000C56F1"/>
    <w:rsid w:val="00107BCA"/>
    <w:rsid w:val="001146DF"/>
    <w:rsid w:val="0011677B"/>
    <w:rsid w:val="00153DB3"/>
    <w:rsid w:val="001545A1"/>
    <w:rsid w:val="00154AFD"/>
    <w:rsid w:val="00161228"/>
    <w:rsid w:val="00163CA8"/>
    <w:rsid w:val="0017619B"/>
    <w:rsid w:val="0018707F"/>
    <w:rsid w:val="00187E03"/>
    <w:rsid w:val="00190E47"/>
    <w:rsid w:val="001A0D4B"/>
    <w:rsid w:val="001B2FAB"/>
    <w:rsid w:val="001C5F9D"/>
    <w:rsid w:val="001D1309"/>
    <w:rsid w:val="001D4575"/>
    <w:rsid w:val="001E6A27"/>
    <w:rsid w:val="001E6D4F"/>
    <w:rsid w:val="00220581"/>
    <w:rsid w:val="00220DDA"/>
    <w:rsid w:val="00222B11"/>
    <w:rsid w:val="00225226"/>
    <w:rsid w:val="00230E65"/>
    <w:rsid w:val="00231D99"/>
    <w:rsid w:val="0023456C"/>
    <w:rsid w:val="0025288A"/>
    <w:rsid w:val="002532E6"/>
    <w:rsid w:val="00275D5A"/>
    <w:rsid w:val="002A5F70"/>
    <w:rsid w:val="002B75F6"/>
    <w:rsid w:val="002D3362"/>
    <w:rsid w:val="002F5922"/>
    <w:rsid w:val="00367F0C"/>
    <w:rsid w:val="003832C4"/>
    <w:rsid w:val="003857DE"/>
    <w:rsid w:val="003A4D94"/>
    <w:rsid w:val="00402F03"/>
    <w:rsid w:val="0042015C"/>
    <w:rsid w:val="00424368"/>
    <w:rsid w:val="004346AE"/>
    <w:rsid w:val="00443943"/>
    <w:rsid w:val="00451ABA"/>
    <w:rsid w:val="004714FA"/>
    <w:rsid w:val="004866CB"/>
    <w:rsid w:val="00492EE7"/>
    <w:rsid w:val="00497F08"/>
    <w:rsid w:val="004C0C64"/>
    <w:rsid w:val="004E538C"/>
    <w:rsid w:val="0054790C"/>
    <w:rsid w:val="005515B5"/>
    <w:rsid w:val="0058524A"/>
    <w:rsid w:val="005854DA"/>
    <w:rsid w:val="00586233"/>
    <w:rsid w:val="00592ABA"/>
    <w:rsid w:val="005949FC"/>
    <w:rsid w:val="005A132F"/>
    <w:rsid w:val="005B2443"/>
    <w:rsid w:val="005D7210"/>
    <w:rsid w:val="006109A5"/>
    <w:rsid w:val="0062571D"/>
    <w:rsid w:val="006317AA"/>
    <w:rsid w:val="0063303C"/>
    <w:rsid w:val="006346AB"/>
    <w:rsid w:val="006468F3"/>
    <w:rsid w:val="00664310"/>
    <w:rsid w:val="00682238"/>
    <w:rsid w:val="0068328C"/>
    <w:rsid w:val="006932C8"/>
    <w:rsid w:val="006A2AA1"/>
    <w:rsid w:val="006A682A"/>
    <w:rsid w:val="006C1B10"/>
    <w:rsid w:val="006C4FDD"/>
    <w:rsid w:val="006F691F"/>
    <w:rsid w:val="00711816"/>
    <w:rsid w:val="00717679"/>
    <w:rsid w:val="0072096A"/>
    <w:rsid w:val="00733B53"/>
    <w:rsid w:val="007442D2"/>
    <w:rsid w:val="0075437A"/>
    <w:rsid w:val="00755417"/>
    <w:rsid w:val="00766BCB"/>
    <w:rsid w:val="0077186D"/>
    <w:rsid w:val="007B6AD6"/>
    <w:rsid w:val="007C5D7E"/>
    <w:rsid w:val="007C7336"/>
    <w:rsid w:val="007C7603"/>
    <w:rsid w:val="00800523"/>
    <w:rsid w:val="00801801"/>
    <w:rsid w:val="00815CFE"/>
    <w:rsid w:val="008333F4"/>
    <w:rsid w:val="0083346F"/>
    <w:rsid w:val="0085093E"/>
    <w:rsid w:val="00867AFC"/>
    <w:rsid w:val="00892DF1"/>
    <w:rsid w:val="008970B3"/>
    <w:rsid w:val="008A4C6E"/>
    <w:rsid w:val="008A75BC"/>
    <w:rsid w:val="008B0312"/>
    <w:rsid w:val="008B4F03"/>
    <w:rsid w:val="008D6380"/>
    <w:rsid w:val="008E6319"/>
    <w:rsid w:val="00935287"/>
    <w:rsid w:val="00936A51"/>
    <w:rsid w:val="0095197E"/>
    <w:rsid w:val="009B158F"/>
    <w:rsid w:val="009C73B5"/>
    <w:rsid w:val="009D4E7A"/>
    <w:rsid w:val="009E5558"/>
    <w:rsid w:val="009F06CF"/>
    <w:rsid w:val="00A01753"/>
    <w:rsid w:val="00A27156"/>
    <w:rsid w:val="00A44433"/>
    <w:rsid w:val="00A83EAC"/>
    <w:rsid w:val="00AB39E9"/>
    <w:rsid w:val="00AE1BE5"/>
    <w:rsid w:val="00B001C6"/>
    <w:rsid w:val="00B02C99"/>
    <w:rsid w:val="00B30003"/>
    <w:rsid w:val="00B34E12"/>
    <w:rsid w:val="00B430C4"/>
    <w:rsid w:val="00B503C9"/>
    <w:rsid w:val="00B551AA"/>
    <w:rsid w:val="00B60D41"/>
    <w:rsid w:val="00B70260"/>
    <w:rsid w:val="00B82786"/>
    <w:rsid w:val="00BA7280"/>
    <w:rsid w:val="00C05E45"/>
    <w:rsid w:val="00C32FF4"/>
    <w:rsid w:val="00C6098F"/>
    <w:rsid w:val="00C61091"/>
    <w:rsid w:val="00C64B7A"/>
    <w:rsid w:val="00C72BF6"/>
    <w:rsid w:val="00C7773D"/>
    <w:rsid w:val="00C906DA"/>
    <w:rsid w:val="00C95557"/>
    <w:rsid w:val="00CA2EDF"/>
    <w:rsid w:val="00CC6A37"/>
    <w:rsid w:val="00CD303D"/>
    <w:rsid w:val="00CE3590"/>
    <w:rsid w:val="00CE3808"/>
    <w:rsid w:val="00CE3EFA"/>
    <w:rsid w:val="00CE66EA"/>
    <w:rsid w:val="00CF021B"/>
    <w:rsid w:val="00CF19EE"/>
    <w:rsid w:val="00CF2D0E"/>
    <w:rsid w:val="00D00BC1"/>
    <w:rsid w:val="00D01FCC"/>
    <w:rsid w:val="00D13E8C"/>
    <w:rsid w:val="00D16216"/>
    <w:rsid w:val="00D33285"/>
    <w:rsid w:val="00D342D9"/>
    <w:rsid w:val="00D50A9F"/>
    <w:rsid w:val="00D72906"/>
    <w:rsid w:val="00D82A16"/>
    <w:rsid w:val="00DB1A2F"/>
    <w:rsid w:val="00DC00E4"/>
    <w:rsid w:val="00DD225E"/>
    <w:rsid w:val="00DD7D63"/>
    <w:rsid w:val="00E20D3E"/>
    <w:rsid w:val="00E22050"/>
    <w:rsid w:val="00E25AF6"/>
    <w:rsid w:val="00E3269E"/>
    <w:rsid w:val="00E378AC"/>
    <w:rsid w:val="00E440C1"/>
    <w:rsid w:val="00E44338"/>
    <w:rsid w:val="00E45F41"/>
    <w:rsid w:val="00E4713D"/>
    <w:rsid w:val="00E55CB8"/>
    <w:rsid w:val="00E608C1"/>
    <w:rsid w:val="00E655FB"/>
    <w:rsid w:val="00E67A00"/>
    <w:rsid w:val="00E94D87"/>
    <w:rsid w:val="00EF3A28"/>
    <w:rsid w:val="00F432E0"/>
    <w:rsid w:val="00F44294"/>
    <w:rsid w:val="00F446D6"/>
    <w:rsid w:val="00F56A2C"/>
    <w:rsid w:val="00F74E6D"/>
    <w:rsid w:val="00FA109D"/>
    <w:rsid w:val="00FB0DE4"/>
    <w:rsid w:val="013AB8CF"/>
    <w:rsid w:val="015687C5"/>
    <w:rsid w:val="02300E15"/>
    <w:rsid w:val="03EDCFD4"/>
    <w:rsid w:val="0456EB19"/>
    <w:rsid w:val="050C8BE3"/>
    <w:rsid w:val="057CD842"/>
    <w:rsid w:val="0764CE6C"/>
    <w:rsid w:val="089BC5F8"/>
    <w:rsid w:val="0A53624F"/>
    <w:rsid w:val="0E827245"/>
    <w:rsid w:val="0F3867AC"/>
    <w:rsid w:val="135D2700"/>
    <w:rsid w:val="1410FC1A"/>
    <w:rsid w:val="1570916F"/>
    <w:rsid w:val="1602D0E9"/>
    <w:rsid w:val="177C49F7"/>
    <w:rsid w:val="1A2D4F87"/>
    <w:rsid w:val="1ED0FC23"/>
    <w:rsid w:val="1F24EB32"/>
    <w:rsid w:val="21FE7843"/>
    <w:rsid w:val="23FC3F98"/>
    <w:rsid w:val="25574A64"/>
    <w:rsid w:val="25D4A171"/>
    <w:rsid w:val="27CAD4F3"/>
    <w:rsid w:val="28789CA3"/>
    <w:rsid w:val="28D1BD63"/>
    <w:rsid w:val="28F30E65"/>
    <w:rsid w:val="2CF3556D"/>
    <w:rsid w:val="2EFA14AF"/>
    <w:rsid w:val="34573EB0"/>
    <w:rsid w:val="3913E236"/>
    <w:rsid w:val="39347FBC"/>
    <w:rsid w:val="3AC4F857"/>
    <w:rsid w:val="3DB2867D"/>
    <w:rsid w:val="3F34A512"/>
    <w:rsid w:val="41E6AADE"/>
    <w:rsid w:val="451C64FA"/>
    <w:rsid w:val="45775644"/>
    <w:rsid w:val="460C5DA0"/>
    <w:rsid w:val="46ACDC87"/>
    <w:rsid w:val="46DDE6CF"/>
    <w:rsid w:val="4790C59C"/>
    <w:rsid w:val="49C8102E"/>
    <w:rsid w:val="4B5C1DE1"/>
    <w:rsid w:val="4D5A7FE8"/>
    <w:rsid w:val="4D928199"/>
    <w:rsid w:val="4F2BD8AD"/>
    <w:rsid w:val="5122BDC2"/>
    <w:rsid w:val="5155E0A5"/>
    <w:rsid w:val="5305BA48"/>
    <w:rsid w:val="53CD01AE"/>
    <w:rsid w:val="54CDEE5E"/>
    <w:rsid w:val="575A7576"/>
    <w:rsid w:val="58C95EB9"/>
    <w:rsid w:val="58F67954"/>
    <w:rsid w:val="5ACF0E7E"/>
    <w:rsid w:val="5CC0BCC4"/>
    <w:rsid w:val="5D52782B"/>
    <w:rsid w:val="610EC8F3"/>
    <w:rsid w:val="62877CE4"/>
    <w:rsid w:val="62D66885"/>
    <w:rsid w:val="637AFB24"/>
    <w:rsid w:val="65052E0E"/>
    <w:rsid w:val="68233D31"/>
    <w:rsid w:val="69247385"/>
    <w:rsid w:val="6F582A8F"/>
    <w:rsid w:val="6F98C171"/>
    <w:rsid w:val="728915D0"/>
    <w:rsid w:val="74597182"/>
    <w:rsid w:val="7493F0A1"/>
    <w:rsid w:val="75DC4D8F"/>
    <w:rsid w:val="7609583D"/>
    <w:rsid w:val="7611EB2E"/>
    <w:rsid w:val="76BDFF25"/>
    <w:rsid w:val="79A757AE"/>
    <w:rsid w:val="7CB99F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FD76D"/>
  <w15:chartTrackingRefBased/>
  <w15:docId w15:val="{0B90B039-1D23-4D88-8682-D23CFE40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B7A"/>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C64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4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4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B7A"/>
    <w:rPr>
      <w:rFonts w:eastAsiaTheme="majorEastAsia" w:cstheme="majorBidi"/>
      <w:color w:val="272727" w:themeColor="text1" w:themeTint="D8"/>
    </w:rPr>
  </w:style>
  <w:style w:type="paragraph" w:styleId="Title">
    <w:name w:val="Title"/>
    <w:basedOn w:val="Normal"/>
    <w:next w:val="Normal"/>
    <w:link w:val="TitleChar"/>
    <w:uiPriority w:val="10"/>
    <w:qFormat/>
    <w:rsid w:val="00C64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B7A"/>
    <w:pPr>
      <w:spacing w:before="160"/>
      <w:jc w:val="center"/>
    </w:pPr>
    <w:rPr>
      <w:i/>
      <w:iCs/>
      <w:color w:val="404040" w:themeColor="text1" w:themeTint="BF"/>
    </w:rPr>
  </w:style>
  <w:style w:type="character" w:customStyle="1" w:styleId="QuoteChar">
    <w:name w:val="Quote Char"/>
    <w:basedOn w:val="DefaultParagraphFont"/>
    <w:link w:val="Quote"/>
    <w:uiPriority w:val="29"/>
    <w:rsid w:val="00C64B7A"/>
    <w:rPr>
      <w:i/>
      <w:iCs/>
      <w:color w:val="404040" w:themeColor="text1" w:themeTint="BF"/>
    </w:rPr>
  </w:style>
  <w:style w:type="paragraph" w:styleId="ListParagraph">
    <w:name w:val="List Paragraph"/>
    <w:basedOn w:val="Normal"/>
    <w:uiPriority w:val="34"/>
    <w:qFormat/>
    <w:rsid w:val="00C64B7A"/>
    <w:pPr>
      <w:ind w:left="720"/>
      <w:contextualSpacing/>
    </w:pPr>
  </w:style>
  <w:style w:type="character" w:styleId="IntenseEmphasis">
    <w:name w:val="Intense Emphasis"/>
    <w:basedOn w:val="DefaultParagraphFont"/>
    <w:uiPriority w:val="21"/>
    <w:qFormat/>
    <w:rsid w:val="00C64B7A"/>
    <w:rPr>
      <w:i/>
      <w:iCs/>
      <w:color w:val="0F4761" w:themeColor="accent1" w:themeShade="BF"/>
    </w:rPr>
  </w:style>
  <w:style w:type="paragraph" w:styleId="IntenseQuote">
    <w:name w:val="Intense Quote"/>
    <w:basedOn w:val="Normal"/>
    <w:next w:val="Normal"/>
    <w:link w:val="IntenseQuoteChar"/>
    <w:uiPriority w:val="30"/>
    <w:qFormat/>
    <w:rsid w:val="00C64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B7A"/>
    <w:rPr>
      <w:i/>
      <w:iCs/>
      <w:color w:val="0F4761" w:themeColor="accent1" w:themeShade="BF"/>
    </w:rPr>
  </w:style>
  <w:style w:type="character" w:styleId="IntenseReference">
    <w:name w:val="Intense Reference"/>
    <w:basedOn w:val="DefaultParagraphFont"/>
    <w:uiPriority w:val="32"/>
    <w:qFormat/>
    <w:rsid w:val="00C64B7A"/>
    <w:rPr>
      <w:b/>
      <w:bCs/>
      <w:smallCaps/>
      <w:color w:val="0F4761" w:themeColor="accent1" w:themeShade="BF"/>
      <w:spacing w:val="5"/>
    </w:rPr>
  </w:style>
  <w:style w:type="character" w:styleId="Hyperlink">
    <w:name w:val="Hyperlink"/>
    <w:basedOn w:val="DefaultParagraphFont"/>
    <w:uiPriority w:val="99"/>
    <w:unhideWhenUsed/>
    <w:rsid w:val="00C64B7A"/>
    <w:rPr>
      <w:color w:val="467886" w:themeColor="hyperlink"/>
      <w:u w:val="single"/>
    </w:rPr>
  </w:style>
  <w:style w:type="character" w:styleId="CommentReference">
    <w:name w:val="annotation reference"/>
    <w:basedOn w:val="DefaultParagraphFont"/>
    <w:uiPriority w:val="99"/>
    <w:semiHidden/>
    <w:unhideWhenUsed/>
    <w:rsid w:val="00C64B7A"/>
    <w:rPr>
      <w:sz w:val="16"/>
      <w:szCs w:val="16"/>
    </w:rPr>
  </w:style>
  <w:style w:type="paragraph" w:styleId="CommentText">
    <w:name w:val="annotation text"/>
    <w:basedOn w:val="Normal"/>
    <w:link w:val="CommentTextChar"/>
    <w:uiPriority w:val="99"/>
    <w:unhideWhenUsed/>
    <w:rsid w:val="00C64B7A"/>
    <w:pPr>
      <w:spacing w:line="240" w:lineRule="auto"/>
    </w:pPr>
    <w:rPr>
      <w:sz w:val="20"/>
      <w:szCs w:val="20"/>
    </w:rPr>
  </w:style>
  <w:style w:type="character" w:customStyle="1" w:styleId="CommentTextChar">
    <w:name w:val="Comment Text Char"/>
    <w:basedOn w:val="DefaultParagraphFont"/>
    <w:link w:val="CommentText"/>
    <w:uiPriority w:val="99"/>
    <w:rsid w:val="00C64B7A"/>
    <w:rPr>
      <w:rFonts w:eastAsiaTheme="minorEastAsia"/>
      <w:kern w:val="0"/>
      <w:sz w:val="20"/>
      <w:szCs w:val="20"/>
      <w:lang w:val="en-US"/>
      <w14:ligatures w14:val="none"/>
    </w:rPr>
  </w:style>
  <w:style w:type="character" w:styleId="UnresolvedMention">
    <w:name w:val="Unresolved Mention"/>
    <w:basedOn w:val="DefaultParagraphFont"/>
    <w:uiPriority w:val="99"/>
    <w:semiHidden/>
    <w:unhideWhenUsed/>
    <w:rsid w:val="00C64B7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B158F"/>
    <w:rPr>
      <w:b/>
      <w:bCs/>
    </w:rPr>
  </w:style>
  <w:style w:type="character" w:customStyle="1" w:styleId="CommentSubjectChar">
    <w:name w:val="Comment Subject Char"/>
    <w:basedOn w:val="CommentTextChar"/>
    <w:link w:val="CommentSubject"/>
    <w:uiPriority w:val="99"/>
    <w:semiHidden/>
    <w:rsid w:val="009B158F"/>
    <w:rPr>
      <w:rFonts w:eastAsiaTheme="minorEastAsia"/>
      <w:b/>
      <w:bCs/>
      <w:kern w:val="0"/>
      <w:sz w:val="20"/>
      <w:szCs w:val="20"/>
      <w:lang w:val="en-US"/>
      <w14:ligatures w14:val="none"/>
    </w:rPr>
  </w:style>
  <w:style w:type="paragraph" w:styleId="Revision">
    <w:name w:val="Revision"/>
    <w:hidden/>
    <w:uiPriority w:val="99"/>
    <w:semiHidden/>
    <w:rsid w:val="009F06CF"/>
    <w:pPr>
      <w:spacing w:after="0" w:line="240" w:lineRule="auto"/>
    </w:pPr>
    <w:rPr>
      <w:rFonts w:eastAsiaTheme="minorEastAsia"/>
      <w:kern w:val="0"/>
      <w:sz w:val="22"/>
      <w:szCs w:val="22"/>
      <w:lang w:val="en-US"/>
      <w14:ligatures w14:val="none"/>
    </w:rPr>
  </w:style>
  <w:style w:type="paragraph" w:styleId="Header">
    <w:name w:val="header"/>
    <w:basedOn w:val="Normal"/>
    <w:link w:val="HeaderChar"/>
    <w:uiPriority w:val="99"/>
    <w:unhideWhenUsed/>
    <w:rsid w:val="00D162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216"/>
    <w:rPr>
      <w:rFonts w:eastAsiaTheme="minorEastAsia"/>
      <w:kern w:val="0"/>
      <w:sz w:val="22"/>
      <w:szCs w:val="22"/>
      <w:lang w:val="en-US"/>
      <w14:ligatures w14:val="none"/>
    </w:rPr>
  </w:style>
  <w:style w:type="paragraph" w:styleId="Footer">
    <w:name w:val="footer"/>
    <w:basedOn w:val="Normal"/>
    <w:link w:val="FooterChar"/>
    <w:uiPriority w:val="99"/>
    <w:unhideWhenUsed/>
    <w:rsid w:val="00D162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216"/>
    <w:rPr>
      <w:rFonts w:eastAsiaTheme="minorEastAsia"/>
      <w:kern w:val="0"/>
      <w:sz w:val="22"/>
      <w:szCs w:val="22"/>
      <w:lang w:val="en-US"/>
      <w14:ligatures w14:val="none"/>
    </w:rPr>
  </w:style>
  <w:style w:type="table" w:styleId="TableGrid">
    <w:name w:val="Table Grid"/>
    <w:basedOn w:val="TableNormal"/>
    <w:uiPriority w:val="39"/>
    <w:rsid w:val="00154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stlii.edu.au/cgi-bin/viewdoc/au/legis/vic/consol_act/rta1997207/s65a.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ustlii.edu.au/cgi-bin/viewdoc/au/legis/vic/consol_act/rta1997207/s30e.html" TargetMode="External"/><Relationship Id="rId17" Type="http://schemas.openxmlformats.org/officeDocument/2006/relationships/hyperlink" Target="https://classic.austlii.edu.au/au/legis/vic/num_reg/rtr2021n3o2021397/sch4.html" TargetMode="External"/><Relationship Id="rId2" Type="http://schemas.openxmlformats.org/officeDocument/2006/relationships/customXml" Target="../customXml/item2.xml"/><Relationship Id="rId16" Type="http://schemas.openxmlformats.org/officeDocument/2006/relationships/hyperlink" Target="http://www.austlii.edu.au/cgi-bin/viewdoc/au/legis/vic/consol_act/rta1997207/s91l.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nantsvic.org.au/explore-topics/ending-your-tenancy/ending-or-breaking-your-lease/private-rental/" TargetMode="External"/><Relationship Id="rId5" Type="http://schemas.openxmlformats.org/officeDocument/2006/relationships/numbering" Target="numbering.xml"/><Relationship Id="rId15" Type="http://schemas.openxmlformats.org/officeDocument/2006/relationships/hyperlink" Target="https://www.austlii.edu.au/cgi-bin/viewdoc/au/legis/vic/consol_act/rta1997207/s91c.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lii.edu.au/cgi-bin/viewdoc/au/legis/vic/consol_act/rta1997207/s65b.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20" ma:contentTypeDescription="Create a new document." ma:contentTypeScope="" ma:versionID="a6221e615451fb3e7da04d90cd7fc2d2">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578d9584172c2fe33b849e96e773616d"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Proposed"/>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953991-5013-40b0-8e79-2914395af1df">
      <Terms xmlns="http://schemas.microsoft.com/office/infopath/2007/PartnerControls"/>
    </lcf76f155ced4ddcb4097134ff3c332f>
    <TaxCatchAll xmlns="88707846-779c-47bd-93a0-d834cda0f0f1" xsi:nil="true"/>
    <Status xmlns="ce953991-5013-40b0-8e79-2914395af1df" xsi:nil="true"/>
  </documentManagement>
</p:properties>
</file>

<file path=customXml/itemProps1.xml><?xml version="1.0" encoding="utf-8"?>
<ds:datastoreItem xmlns:ds="http://schemas.openxmlformats.org/officeDocument/2006/customXml" ds:itemID="{C1CF61CE-51C1-4EA6-AE66-F22F21398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7846-779c-47bd-93a0-d834cda0f0f1"/>
    <ds:schemaRef ds:uri="ce953991-5013-40b0-8e79-2914395af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8B17E-A79A-4BCC-A832-30FF8FD1144E}">
  <ds:schemaRefs>
    <ds:schemaRef ds:uri="http://schemas.openxmlformats.org/officeDocument/2006/bibliography"/>
  </ds:schemaRefs>
</ds:datastoreItem>
</file>

<file path=customXml/itemProps3.xml><?xml version="1.0" encoding="utf-8"?>
<ds:datastoreItem xmlns:ds="http://schemas.openxmlformats.org/officeDocument/2006/customXml" ds:itemID="{9DD84010-F264-48A2-B37C-540B026C7C12}">
  <ds:schemaRefs>
    <ds:schemaRef ds:uri="http://schemas.microsoft.com/sharepoint/v3/contenttype/forms"/>
  </ds:schemaRefs>
</ds:datastoreItem>
</file>

<file path=customXml/itemProps4.xml><?xml version="1.0" encoding="utf-8"?>
<ds:datastoreItem xmlns:ds="http://schemas.openxmlformats.org/officeDocument/2006/customXml" ds:itemID="{D7C36FBC-26BD-4AE3-810F-2AE4A342D731}">
  <ds:schemaRefs>
    <ds:schemaRef ds:uri="http://schemas.microsoft.com/office/2006/metadata/properties"/>
    <ds:schemaRef ds:uri="http://schemas.microsoft.com/office/infopath/2007/PartnerControls"/>
    <ds:schemaRef ds:uri="ce953991-5013-40b0-8e79-2914395af1df"/>
    <ds:schemaRef ds:uri="88707846-779c-47bd-93a0-d834cda0f0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Seeking to end lease before moving in because property is unsuitable to live in</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Seeking to end lease before moving in because property is unsuitable to live in</dc:title>
  <dc:subject/>
  <dc:creator>Tenants Victoria</dc:creator>
  <cp:keywords/>
  <dc:description/>
  <cp:lastModifiedBy>Ellen Barry</cp:lastModifiedBy>
  <cp:revision>3</cp:revision>
  <dcterms:created xsi:type="dcterms:W3CDTF">2026-08-10T23:56:00Z</dcterms:created>
  <dcterms:modified xsi:type="dcterms:W3CDTF">2026-08-11T00:05:00Z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0x010100BD55358E6D137348848BB9A21F1E1294</vt:lpwstr>
  </property>
  <property fmtid="{D5CDD505-2E9C-101B-9397-08002B2CF9AE}" pid="4" name="docLang">
    <vt:lpwstr>en</vt:lpwstr>
  </property>
</Properties>
</file>