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98C145" w14:textId="708C2A3A" w:rsidR="008E6ACC" w:rsidRPr="00570EB4" w:rsidRDefault="4AF78DC5" w:rsidP="00A855F9">
      <w:pPr>
        <w:spacing w:line="288" w:lineRule="auto"/>
        <w:rPr>
          <w:rFonts w:ascii="Aptos" w:hAnsi="Aptos"/>
          <w:b/>
          <w:bCs/>
          <w:sz w:val="28"/>
          <w:szCs w:val="28"/>
        </w:rPr>
      </w:pPr>
      <w:r w:rsidRPr="00570EB4">
        <w:rPr>
          <w:rFonts w:ascii="Aptos" w:hAnsi="Aptos"/>
          <w:b/>
          <w:bCs/>
          <w:sz w:val="28"/>
          <w:szCs w:val="28"/>
        </w:rPr>
        <w:t>Guide for w</w:t>
      </w:r>
      <w:r w:rsidR="00BE6ECF" w:rsidRPr="00570EB4">
        <w:rPr>
          <w:rFonts w:ascii="Aptos" w:hAnsi="Aptos"/>
          <w:b/>
          <w:bCs/>
          <w:sz w:val="28"/>
          <w:szCs w:val="28"/>
        </w:rPr>
        <w:t>ritten submissions</w:t>
      </w:r>
      <w:r w:rsidR="00BA7120">
        <w:rPr>
          <w:rFonts w:ascii="Aptos" w:hAnsi="Aptos"/>
          <w:b/>
          <w:bCs/>
          <w:sz w:val="28"/>
          <w:szCs w:val="28"/>
        </w:rPr>
        <w:t xml:space="preserve"> to VCAT</w:t>
      </w:r>
      <w:r w:rsidR="00377A38">
        <w:rPr>
          <w:rFonts w:ascii="Aptos" w:hAnsi="Aptos"/>
          <w:b/>
          <w:bCs/>
          <w:sz w:val="28"/>
          <w:szCs w:val="28"/>
        </w:rPr>
        <w:t xml:space="preserve">: </w:t>
      </w:r>
      <w:r w:rsidR="284EB022" w:rsidRPr="00570EB4">
        <w:rPr>
          <w:rFonts w:ascii="Aptos" w:hAnsi="Aptos"/>
          <w:b/>
          <w:bCs/>
          <w:sz w:val="28"/>
          <w:szCs w:val="28"/>
        </w:rPr>
        <w:t>T</w:t>
      </w:r>
      <w:r w:rsidR="00BE6ECF" w:rsidRPr="00570EB4">
        <w:rPr>
          <w:rFonts w:ascii="Aptos" w:hAnsi="Aptos"/>
          <w:b/>
          <w:bCs/>
          <w:sz w:val="28"/>
          <w:szCs w:val="28"/>
        </w:rPr>
        <w:t>ermination and creation of tenancy application</w:t>
      </w:r>
      <w:r w:rsidR="14A1E203" w:rsidRPr="00570EB4">
        <w:rPr>
          <w:rFonts w:ascii="Aptos" w:hAnsi="Aptos"/>
          <w:b/>
          <w:bCs/>
          <w:sz w:val="28"/>
          <w:szCs w:val="28"/>
        </w:rPr>
        <w:t xml:space="preserve"> </w:t>
      </w:r>
      <w:r w:rsidR="0021353E" w:rsidRPr="00A855F9">
        <w:rPr>
          <w:rFonts w:ascii="Aptos" w:hAnsi="Aptos"/>
          <w:b/>
          <w:bCs/>
          <w:sz w:val="28"/>
          <w:szCs w:val="28"/>
        </w:rPr>
        <w:t xml:space="preserve">– </w:t>
      </w:r>
      <w:r w:rsidR="00CE1F09">
        <w:rPr>
          <w:rFonts w:ascii="Aptos" w:hAnsi="Aptos"/>
          <w:b/>
          <w:bCs/>
          <w:sz w:val="28"/>
          <w:szCs w:val="28"/>
        </w:rPr>
        <w:t>f</w:t>
      </w:r>
      <w:r w:rsidR="14A1E203" w:rsidRPr="00570EB4">
        <w:rPr>
          <w:rFonts w:ascii="Aptos" w:hAnsi="Aptos"/>
          <w:b/>
          <w:bCs/>
          <w:sz w:val="28"/>
          <w:szCs w:val="28"/>
        </w:rPr>
        <w:t>amily violence provisions</w:t>
      </w:r>
    </w:p>
    <w:p w14:paraId="78EBE9B3" w14:textId="0A761CD1" w:rsidR="006F646C" w:rsidRPr="009169F1" w:rsidRDefault="008221D6" w:rsidP="009E20A9">
      <w:pPr>
        <w:spacing w:line="288" w:lineRule="auto"/>
        <w:outlineLvl w:val="0"/>
        <w:rPr>
          <w:rFonts w:ascii="Aptos" w:hAnsi="Aptos"/>
        </w:rPr>
      </w:pPr>
      <w:r>
        <w:rPr>
          <w:rFonts w:ascii="Aptos" w:hAnsi="Aptos"/>
        </w:rPr>
        <w:t xml:space="preserve">Tenants Victoria has created </w:t>
      </w:r>
      <w:r w:rsidR="008E6ACC" w:rsidRPr="00A855F9">
        <w:rPr>
          <w:rFonts w:ascii="Aptos" w:hAnsi="Aptos"/>
        </w:rPr>
        <w:t xml:space="preserve">this </w:t>
      </w:r>
      <w:r w:rsidR="009757B0" w:rsidRPr="00A855F9">
        <w:rPr>
          <w:rFonts w:ascii="Aptos" w:hAnsi="Aptos"/>
        </w:rPr>
        <w:t>template</w:t>
      </w:r>
      <w:r w:rsidR="005B75DD">
        <w:rPr>
          <w:rFonts w:ascii="Aptos" w:hAnsi="Aptos"/>
        </w:rPr>
        <w:t xml:space="preserve"> to use</w:t>
      </w:r>
      <w:r w:rsidR="008E6ACC" w:rsidRPr="009169F1">
        <w:t xml:space="preserve"> if you are</w:t>
      </w:r>
      <w:r w:rsidR="008E6ACC" w:rsidRPr="002C5DEF">
        <w:rPr>
          <w:rFonts w:ascii="Aptos" w:hAnsi="Aptos"/>
        </w:rPr>
        <w:t xml:space="preserve"> </w:t>
      </w:r>
      <w:r w:rsidR="00AF2D7D" w:rsidRPr="002C5DEF">
        <w:rPr>
          <w:rFonts w:ascii="Aptos" w:hAnsi="Aptos"/>
        </w:rPr>
        <w:t xml:space="preserve">representing or advocating for a renter </w:t>
      </w:r>
      <w:r w:rsidR="0087249B" w:rsidRPr="002C5DEF">
        <w:rPr>
          <w:rFonts w:ascii="Aptos" w:hAnsi="Aptos"/>
        </w:rPr>
        <w:t xml:space="preserve">or occupant </w:t>
      </w:r>
      <w:r w:rsidR="00AF2D7D" w:rsidRPr="002C5DEF">
        <w:rPr>
          <w:rFonts w:ascii="Aptos" w:hAnsi="Aptos"/>
        </w:rPr>
        <w:t>who has applied</w:t>
      </w:r>
      <w:r w:rsidR="00524D5D" w:rsidRPr="002C5DEF">
        <w:rPr>
          <w:rFonts w:ascii="Aptos" w:hAnsi="Aptos"/>
        </w:rPr>
        <w:t xml:space="preserve"> to </w:t>
      </w:r>
      <w:r w:rsidR="002C5DEF">
        <w:rPr>
          <w:rFonts w:ascii="Aptos" w:hAnsi="Aptos"/>
        </w:rPr>
        <w:t>the Victorian Civil and Administrative Tribunal (</w:t>
      </w:r>
      <w:r w:rsidR="00524D5D" w:rsidRPr="002C5DEF">
        <w:rPr>
          <w:rFonts w:ascii="Aptos" w:hAnsi="Aptos"/>
        </w:rPr>
        <w:t>VCAT</w:t>
      </w:r>
      <w:r w:rsidR="002C5DEF">
        <w:rPr>
          <w:rFonts w:ascii="Aptos" w:hAnsi="Aptos"/>
        </w:rPr>
        <w:t>)</w:t>
      </w:r>
      <w:r w:rsidR="00AF2D7D" w:rsidRPr="002C5DEF">
        <w:rPr>
          <w:rFonts w:ascii="Aptos" w:hAnsi="Aptos"/>
        </w:rPr>
        <w:t xml:space="preserve"> under section 91V of the </w:t>
      </w:r>
      <w:r w:rsidR="00AF2D7D" w:rsidRPr="002C5DEF">
        <w:rPr>
          <w:rFonts w:ascii="Aptos" w:hAnsi="Aptos"/>
          <w:i/>
          <w:iCs/>
        </w:rPr>
        <w:t>Residen</w:t>
      </w:r>
      <w:r w:rsidR="00524D5D" w:rsidRPr="002C5DEF">
        <w:rPr>
          <w:rFonts w:ascii="Aptos" w:hAnsi="Aptos"/>
          <w:i/>
          <w:iCs/>
        </w:rPr>
        <w:t xml:space="preserve">tial Tenancies Act 1997 </w:t>
      </w:r>
      <w:r w:rsidR="00F3090A">
        <w:rPr>
          <w:rFonts w:ascii="Aptos" w:hAnsi="Aptos"/>
        </w:rPr>
        <w:t xml:space="preserve">(the Act) </w:t>
      </w:r>
      <w:r w:rsidR="00524D5D" w:rsidRPr="002C5DEF">
        <w:rPr>
          <w:rFonts w:ascii="Aptos" w:hAnsi="Aptos"/>
        </w:rPr>
        <w:t xml:space="preserve">to terminate the existing residential </w:t>
      </w:r>
      <w:r w:rsidR="002C5DEF">
        <w:rPr>
          <w:rFonts w:ascii="Aptos" w:hAnsi="Aptos"/>
        </w:rPr>
        <w:t xml:space="preserve">lease (officially called the </w:t>
      </w:r>
      <w:r w:rsidR="00524D5D" w:rsidRPr="002C5DEF">
        <w:rPr>
          <w:rFonts w:ascii="Aptos" w:hAnsi="Aptos"/>
        </w:rPr>
        <w:t>rental agreement</w:t>
      </w:r>
      <w:r w:rsidR="002C5DEF">
        <w:rPr>
          <w:rFonts w:ascii="Aptos" w:hAnsi="Aptos"/>
        </w:rPr>
        <w:t>)</w:t>
      </w:r>
      <w:r w:rsidR="00524D5D" w:rsidRPr="002C5DEF">
        <w:rPr>
          <w:rFonts w:ascii="Aptos" w:hAnsi="Aptos"/>
        </w:rPr>
        <w:t xml:space="preserve"> </w:t>
      </w:r>
      <w:r w:rsidR="0087249B" w:rsidRPr="002C5DEF">
        <w:rPr>
          <w:rFonts w:ascii="Aptos" w:hAnsi="Aptos"/>
        </w:rPr>
        <w:t xml:space="preserve">and create a new one in their name due to </w:t>
      </w:r>
      <w:r w:rsidR="00A855F9">
        <w:rPr>
          <w:rFonts w:ascii="Aptos" w:hAnsi="Aptos"/>
        </w:rPr>
        <w:t xml:space="preserve">being subjected to </w:t>
      </w:r>
      <w:r w:rsidR="0087249B" w:rsidRPr="002C5DEF">
        <w:rPr>
          <w:rFonts w:ascii="Aptos" w:hAnsi="Aptos"/>
        </w:rPr>
        <w:t>family violence</w:t>
      </w:r>
      <w:r w:rsidR="00A855F9">
        <w:rPr>
          <w:rFonts w:ascii="Aptos" w:hAnsi="Aptos"/>
        </w:rPr>
        <w:t xml:space="preserve"> by another renter listed on the agreement</w:t>
      </w:r>
      <w:r w:rsidR="0087249B" w:rsidRPr="002C5DEF">
        <w:rPr>
          <w:rFonts w:ascii="Aptos" w:hAnsi="Aptos"/>
        </w:rPr>
        <w:t>.</w:t>
      </w:r>
      <w:r w:rsidR="11B1D580" w:rsidRPr="00A855F9">
        <w:rPr>
          <w:rFonts w:ascii="Aptos" w:eastAsia="Aptos" w:hAnsi="Aptos" w:cs="Aptos"/>
        </w:rPr>
        <w:t xml:space="preserve"> </w:t>
      </w:r>
      <w:r w:rsidR="11B1D580" w:rsidRPr="00A855F9">
        <w:rPr>
          <w:rFonts w:ascii="Aptos" w:eastAsia="Calibri" w:hAnsi="Aptos" w:cs="Calibri"/>
        </w:rPr>
        <w:t xml:space="preserve"> </w:t>
      </w:r>
      <w:r w:rsidR="11B1D580" w:rsidRPr="009169F1">
        <w:rPr>
          <w:rFonts w:ascii="Aptos" w:hAnsi="Aptos"/>
        </w:rPr>
        <w:t xml:space="preserve"> </w:t>
      </w:r>
    </w:p>
    <w:p w14:paraId="648FB91B" w14:textId="285BB217" w:rsidR="00523562" w:rsidRDefault="009169F1" w:rsidP="009E20A9">
      <w:pPr>
        <w:spacing w:line="288" w:lineRule="auto"/>
        <w:outlineLvl w:val="0"/>
        <w:rPr>
          <w:rFonts w:ascii="Aptos" w:hAnsi="Aptos"/>
        </w:rPr>
      </w:pPr>
      <w:r w:rsidRPr="00A855F9">
        <w:rPr>
          <w:rFonts w:ascii="Aptos" w:eastAsia="Aptos" w:hAnsi="Aptos" w:cs="Aptos"/>
        </w:rPr>
        <w:t xml:space="preserve">A </w:t>
      </w:r>
      <w:r w:rsidR="00E27954">
        <w:rPr>
          <w:rFonts w:ascii="Aptos" w:eastAsia="Aptos" w:hAnsi="Aptos" w:cs="Aptos"/>
        </w:rPr>
        <w:t>f</w:t>
      </w:r>
      <w:r w:rsidR="2525DE37" w:rsidRPr="00A855F9">
        <w:rPr>
          <w:rFonts w:ascii="Aptos" w:eastAsia="Aptos" w:hAnsi="Aptos" w:cs="Aptos"/>
        </w:rPr>
        <w:t xml:space="preserve">amily </w:t>
      </w:r>
      <w:r w:rsidR="00E27954">
        <w:rPr>
          <w:rFonts w:ascii="Aptos" w:eastAsia="Aptos" w:hAnsi="Aptos" w:cs="Aptos"/>
        </w:rPr>
        <w:t>v</w:t>
      </w:r>
      <w:r w:rsidR="2525DE37" w:rsidRPr="00A855F9">
        <w:rPr>
          <w:rFonts w:ascii="Aptos" w:eastAsia="Aptos" w:hAnsi="Aptos" w:cs="Aptos"/>
        </w:rPr>
        <w:t xml:space="preserve">iolence </w:t>
      </w:r>
      <w:r w:rsidR="00E27954">
        <w:rPr>
          <w:rFonts w:ascii="Aptos" w:eastAsia="Aptos" w:hAnsi="Aptos" w:cs="Aptos"/>
        </w:rPr>
        <w:t>i</w:t>
      </w:r>
      <w:r w:rsidR="2525DE37" w:rsidRPr="00A855F9">
        <w:rPr>
          <w:rFonts w:ascii="Aptos" w:eastAsia="Aptos" w:hAnsi="Aptos" w:cs="Aptos"/>
        </w:rPr>
        <w:t xml:space="preserve">ntervention </w:t>
      </w:r>
      <w:r w:rsidR="00E27954">
        <w:rPr>
          <w:rFonts w:ascii="Aptos" w:eastAsia="Aptos" w:hAnsi="Aptos" w:cs="Aptos"/>
        </w:rPr>
        <w:t>o</w:t>
      </w:r>
      <w:r w:rsidR="2525DE37" w:rsidRPr="00A855F9">
        <w:rPr>
          <w:rFonts w:ascii="Aptos" w:eastAsia="Aptos" w:hAnsi="Aptos" w:cs="Aptos"/>
        </w:rPr>
        <w:t xml:space="preserve">rder </w:t>
      </w:r>
      <w:r w:rsidRPr="00A855F9">
        <w:rPr>
          <w:rFonts w:ascii="Aptos" w:hAnsi="Aptos"/>
        </w:rPr>
        <w:t xml:space="preserve">is </w:t>
      </w:r>
      <w:r w:rsidR="008119B5" w:rsidRPr="00A855F9">
        <w:rPr>
          <w:rFonts w:ascii="Aptos" w:hAnsi="Aptos"/>
        </w:rPr>
        <w:t xml:space="preserve">not </w:t>
      </w:r>
      <w:r w:rsidR="00316430" w:rsidRPr="00A855F9">
        <w:rPr>
          <w:rFonts w:ascii="Aptos" w:hAnsi="Aptos"/>
        </w:rPr>
        <w:t xml:space="preserve">required to make a tenancy application. However, it is strongly recommended. </w:t>
      </w:r>
    </w:p>
    <w:p w14:paraId="16E02B45" w14:textId="2B8C8D20" w:rsidR="00523562" w:rsidRDefault="00523562" w:rsidP="009E20A9">
      <w:pPr>
        <w:spacing w:line="288" w:lineRule="auto"/>
        <w:outlineLvl w:val="0"/>
        <w:rPr>
          <w:rFonts w:ascii="Aptos" w:hAnsi="Aptos"/>
        </w:rPr>
      </w:pPr>
      <w:r w:rsidRPr="00523562">
        <w:rPr>
          <w:rFonts w:ascii="Aptos" w:hAnsi="Aptos"/>
        </w:rPr>
        <w:t>This template can be used with applications made to the Magistrates’ Court</w:t>
      </w:r>
      <w:r w:rsidR="00377391">
        <w:rPr>
          <w:rFonts w:ascii="Aptos" w:hAnsi="Aptos"/>
        </w:rPr>
        <w:t xml:space="preserve"> of Victoria’s</w:t>
      </w:r>
      <w:r w:rsidRPr="00523562">
        <w:rPr>
          <w:rFonts w:ascii="Aptos" w:hAnsi="Aptos"/>
        </w:rPr>
        <w:t xml:space="preserve"> federal jurisdiction but should be amended accordingly.</w:t>
      </w:r>
    </w:p>
    <w:p w14:paraId="5540BA94" w14:textId="5F2B9313" w:rsidR="00C0708B" w:rsidRPr="00A855F9" w:rsidRDefault="57762F99" w:rsidP="00A855F9">
      <w:pPr>
        <w:spacing w:line="288" w:lineRule="auto"/>
        <w:rPr>
          <w:rFonts w:ascii="Aptos" w:hAnsi="Aptos"/>
        </w:rPr>
      </w:pPr>
      <w:r w:rsidRPr="00A855F9">
        <w:rPr>
          <w:rFonts w:ascii="Aptos" w:hAnsi="Aptos"/>
        </w:rPr>
        <w:t>Victim</w:t>
      </w:r>
      <w:r w:rsidR="00CC69CF">
        <w:rPr>
          <w:rFonts w:ascii="Aptos" w:hAnsi="Aptos"/>
        </w:rPr>
        <w:t xml:space="preserve"> </w:t>
      </w:r>
      <w:r w:rsidRPr="00A855F9">
        <w:rPr>
          <w:rFonts w:ascii="Aptos" w:hAnsi="Aptos"/>
        </w:rPr>
        <w:t>survivors should, where possible, seek advice from a family violence specialist before deciding to</w:t>
      </w:r>
      <w:r w:rsidR="7186B251" w:rsidRPr="00A855F9">
        <w:rPr>
          <w:rFonts w:ascii="Aptos" w:hAnsi="Aptos"/>
        </w:rPr>
        <w:t xml:space="preserve"> stay at or</w:t>
      </w:r>
      <w:r w:rsidRPr="00A855F9">
        <w:rPr>
          <w:rFonts w:ascii="Aptos" w:hAnsi="Aptos"/>
        </w:rPr>
        <w:t xml:space="preserve"> return to the rented premises. They should also </w:t>
      </w:r>
      <w:r w:rsidR="7186B251" w:rsidRPr="00A855F9">
        <w:rPr>
          <w:rFonts w:ascii="Aptos" w:hAnsi="Aptos"/>
        </w:rPr>
        <w:t>carefully consider</w:t>
      </w:r>
      <w:r w:rsidRPr="00A855F9">
        <w:rPr>
          <w:rFonts w:ascii="Aptos" w:hAnsi="Aptos"/>
        </w:rPr>
        <w:t xml:space="preserve"> security modifications and explore available financial support options</w:t>
      </w:r>
      <w:r w:rsidR="50A4E016" w:rsidRPr="00A855F9">
        <w:rPr>
          <w:rFonts w:ascii="Aptos" w:hAnsi="Aptos"/>
        </w:rPr>
        <w:t>.</w:t>
      </w:r>
    </w:p>
    <w:p w14:paraId="535A319F" w14:textId="72562D0D" w:rsidR="00316430" w:rsidRPr="00A855F9" w:rsidRDefault="3EAAFCC0" w:rsidP="00A855F9">
      <w:pPr>
        <w:spacing w:line="288" w:lineRule="auto"/>
        <w:rPr>
          <w:rFonts w:ascii="Aptos" w:hAnsi="Aptos"/>
        </w:rPr>
      </w:pPr>
      <w:r w:rsidRPr="00A855F9">
        <w:rPr>
          <w:rFonts w:ascii="Aptos" w:hAnsi="Aptos"/>
        </w:rPr>
        <w:t>Many victim</w:t>
      </w:r>
      <w:r w:rsidR="00F26455">
        <w:rPr>
          <w:rFonts w:ascii="Aptos" w:hAnsi="Aptos"/>
        </w:rPr>
        <w:t xml:space="preserve"> </w:t>
      </w:r>
      <w:r w:rsidRPr="00A855F9">
        <w:rPr>
          <w:rFonts w:ascii="Aptos" w:hAnsi="Aptos"/>
        </w:rPr>
        <w:t xml:space="preserve">survivors may not be able to afford </w:t>
      </w:r>
      <w:r w:rsidR="59B67D5C" w:rsidRPr="00A855F9">
        <w:rPr>
          <w:rFonts w:ascii="Aptos" w:hAnsi="Aptos"/>
        </w:rPr>
        <w:t xml:space="preserve">the </w:t>
      </w:r>
      <w:r w:rsidRPr="00A855F9">
        <w:rPr>
          <w:rFonts w:ascii="Aptos" w:hAnsi="Aptos"/>
        </w:rPr>
        <w:t xml:space="preserve">rent alone and this may be a barrier to a successful creation of </w:t>
      </w:r>
      <w:r w:rsidR="00C83F15">
        <w:rPr>
          <w:rFonts w:ascii="Aptos" w:hAnsi="Aptos"/>
        </w:rPr>
        <w:t xml:space="preserve">a </w:t>
      </w:r>
      <w:r w:rsidRPr="00A855F9">
        <w:rPr>
          <w:rFonts w:ascii="Aptos" w:hAnsi="Aptos"/>
        </w:rPr>
        <w:t xml:space="preserve">tenancy application. </w:t>
      </w:r>
      <w:r w:rsidR="59B67D5C" w:rsidRPr="00A855F9">
        <w:rPr>
          <w:rFonts w:ascii="Aptos" w:hAnsi="Aptos"/>
        </w:rPr>
        <w:t>If this applies to your client, discuss</w:t>
      </w:r>
      <w:r w:rsidR="12C6B360" w:rsidRPr="00A855F9">
        <w:rPr>
          <w:rFonts w:ascii="Aptos" w:hAnsi="Aptos"/>
        </w:rPr>
        <w:t xml:space="preserve"> </w:t>
      </w:r>
      <w:r w:rsidRPr="00A855F9">
        <w:rPr>
          <w:rFonts w:ascii="Aptos" w:hAnsi="Aptos"/>
        </w:rPr>
        <w:t xml:space="preserve">whether they have </w:t>
      </w:r>
      <w:r w:rsidR="093630CE" w:rsidRPr="00A855F9">
        <w:rPr>
          <w:rFonts w:ascii="Aptos" w:hAnsi="Aptos"/>
        </w:rPr>
        <w:t>any family or friends</w:t>
      </w:r>
      <w:r w:rsidRPr="00A855F9">
        <w:rPr>
          <w:rFonts w:ascii="Aptos" w:hAnsi="Aptos"/>
        </w:rPr>
        <w:t xml:space="preserve"> who could co-rent or contribute</w:t>
      </w:r>
      <w:r w:rsidR="093630CE" w:rsidRPr="00A855F9">
        <w:rPr>
          <w:rFonts w:ascii="Aptos" w:hAnsi="Aptos"/>
        </w:rPr>
        <w:t xml:space="preserve"> to rent payments</w:t>
      </w:r>
      <w:r w:rsidRPr="00A855F9">
        <w:rPr>
          <w:rFonts w:ascii="Aptos" w:hAnsi="Aptos"/>
        </w:rPr>
        <w:t xml:space="preserve"> to make the arrangement safe and affordable.</w:t>
      </w:r>
      <w:r w:rsidR="12C6B360" w:rsidRPr="00A855F9">
        <w:rPr>
          <w:rFonts w:ascii="Aptos" w:hAnsi="Aptos"/>
        </w:rPr>
        <w:t xml:space="preserve"> </w:t>
      </w:r>
      <w:r w:rsidR="0582D6A6" w:rsidRPr="00A855F9">
        <w:rPr>
          <w:rFonts w:ascii="Aptos" w:hAnsi="Aptos"/>
        </w:rPr>
        <w:t xml:space="preserve">If yes, </w:t>
      </w:r>
      <w:r w:rsidR="13C4A1C2" w:rsidRPr="00A855F9">
        <w:rPr>
          <w:rFonts w:ascii="Aptos" w:hAnsi="Aptos"/>
        </w:rPr>
        <w:t>include this in the submission</w:t>
      </w:r>
      <w:r w:rsidR="228A3ED0" w:rsidRPr="00A855F9">
        <w:rPr>
          <w:rFonts w:ascii="Aptos" w:hAnsi="Aptos"/>
        </w:rPr>
        <w:t xml:space="preserve">s, noting that VCAT can add another renter to the </w:t>
      </w:r>
      <w:r w:rsidR="00DC277E">
        <w:rPr>
          <w:rFonts w:ascii="Aptos" w:hAnsi="Aptos"/>
        </w:rPr>
        <w:t>lease</w:t>
      </w:r>
      <w:r w:rsidR="6519A3EF" w:rsidRPr="00A855F9">
        <w:rPr>
          <w:rFonts w:ascii="Aptos" w:hAnsi="Aptos"/>
        </w:rPr>
        <w:t>.</w:t>
      </w:r>
      <w:r w:rsidR="2742DEA0" w:rsidRPr="00A855F9">
        <w:rPr>
          <w:rFonts w:ascii="Aptos" w:hAnsi="Aptos"/>
        </w:rPr>
        <w:t xml:space="preserve"> </w:t>
      </w:r>
      <w:r w:rsidR="54684D07" w:rsidRPr="00A855F9">
        <w:rPr>
          <w:rFonts w:ascii="Aptos" w:hAnsi="Aptos"/>
        </w:rPr>
        <w:t xml:space="preserve"> </w:t>
      </w:r>
    </w:p>
    <w:p w14:paraId="1BF501E1" w14:textId="74502E00" w:rsidR="00203224" w:rsidRDefault="722ACA43" w:rsidP="009E20A9">
      <w:pPr>
        <w:spacing w:line="288" w:lineRule="auto"/>
        <w:rPr>
          <w:rFonts w:ascii="Aptos" w:hAnsi="Aptos"/>
        </w:rPr>
      </w:pPr>
      <w:r w:rsidRPr="00A855F9">
        <w:rPr>
          <w:rFonts w:ascii="Aptos" w:hAnsi="Aptos"/>
        </w:rPr>
        <w:t xml:space="preserve">If the application succeeds, a new bond is usually required (except in public housing) and must be paid by the </w:t>
      </w:r>
      <w:r w:rsidR="00406865">
        <w:rPr>
          <w:rFonts w:ascii="Aptos" w:hAnsi="Aptos"/>
        </w:rPr>
        <w:t>A</w:t>
      </w:r>
      <w:r w:rsidR="00DC277E" w:rsidRPr="00A855F9">
        <w:rPr>
          <w:rFonts w:ascii="Aptos" w:hAnsi="Aptos"/>
        </w:rPr>
        <w:t xml:space="preserve">pplicant </w:t>
      </w:r>
      <w:r w:rsidR="0E5BEB4E" w:rsidRPr="00A855F9">
        <w:rPr>
          <w:rFonts w:ascii="Aptos" w:hAnsi="Aptos"/>
        </w:rPr>
        <w:t>and</w:t>
      </w:r>
      <w:r w:rsidR="087CE561" w:rsidRPr="00A855F9">
        <w:rPr>
          <w:rFonts w:ascii="Aptos" w:hAnsi="Aptos"/>
        </w:rPr>
        <w:t xml:space="preserve"> any</w:t>
      </w:r>
      <w:r w:rsidRPr="00A855F9">
        <w:rPr>
          <w:rFonts w:ascii="Aptos" w:hAnsi="Aptos"/>
        </w:rPr>
        <w:t xml:space="preserve"> co-renters. </w:t>
      </w:r>
      <w:r w:rsidR="7065C70E" w:rsidRPr="00A855F9">
        <w:rPr>
          <w:rFonts w:ascii="Aptos" w:hAnsi="Aptos"/>
        </w:rPr>
        <w:t>If</w:t>
      </w:r>
      <w:r w:rsidRPr="00A855F9">
        <w:rPr>
          <w:rFonts w:ascii="Aptos" w:hAnsi="Aptos"/>
        </w:rPr>
        <w:t xml:space="preserve"> financial assistance </w:t>
      </w:r>
      <w:r w:rsidR="7065C70E" w:rsidRPr="00A855F9">
        <w:rPr>
          <w:rFonts w:ascii="Aptos" w:hAnsi="Aptos"/>
        </w:rPr>
        <w:t xml:space="preserve">is needed, arrange </w:t>
      </w:r>
      <w:r w:rsidR="5777FFD1" w:rsidRPr="00A855F9">
        <w:rPr>
          <w:rFonts w:ascii="Aptos" w:hAnsi="Aptos"/>
        </w:rPr>
        <w:t xml:space="preserve">it </w:t>
      </w:r>
      <w:r w:rsidRPr="00A855F9">
        <w:rPr>
          <w:rFonts w:ascii="Aptos" w:hAnsi="Aptos"/>
        </w:rPr>
        <w:t>early to ensure timely payment.</w:t>
      </w:r>
    </w:p>
    <w:p w14:paraId="7303439E" w14:textId="52BD7123" w:rsidR="009E20A9" w:rsidRPr="00886B24" w:rsidRDefault="009E20A9" w:rsidP="00A855F9">
      <w:pPr>
        <w:spacing w:line="288" w:lineRule="auto"/>
        <w:rPr>
          <w:rFonts w:ascii="Aptos" w:hAnsi="Aptos"/>
          <w:b/>
          <w:bCs/>
          <w:sz w:val="24"/>
          <w:szCs w:val="24"/>
        </w:rPr>
      </w:pPr>
      <w:r w:rsidRPr="00886B24">
        <w:rPr>
          <w:rFonts w:ascii="Aptos" w:eastAsiaTheme="minorEastAsia" w:hAnsi="Aptos"/>
          <w:b/>
          <w:bCs/>
          <w:sz w:val="24"/>
          <w:szCs w:val="24"/>
        </w:rPr>
        <w:t>Get help</w:t>
      </w:r>
    </w:p>
    <w:p w14:paraId="43847B59" w14:textId="257ACB1E" w:rsidR="00C24800" w:rsidRPr="00886B24" w:rsidRDefault="0D2443D6" w:rsidP="00886B24">
      <w:pPr>
        <w:rPr>
          <w:rFonts w:ascii="Aptos" w:hAnsi="Aptos"/>
        </w:rPr>
      </w:pPr>
      <w:r w:rsidRPr="00886B24">
        <w:rPr>
          <w:rFonts w:ascii="Aptos" w:hAnsi="Aptos"/>
        </w:rPr>
        <w:t>For more information about applications under section 91V and other family violence protections in the</w:t>
      </w:r>
      <w:r w:rsidR="00F3090A" w:rsidRPr="007B34EA">
        <w:rPr>
          <w:rFonts w:ascii="Aptos" w:hAnsi="Aptos"/>
        </w:rPr>
        <w:t xml:space="preserve"> Act</w:t>
      </w:r>
      <w:r w:rsidRPr="00886B24">
        <w:rPr>
          <w:rFonts w:ascii="Aptos" w:hAnsi="Aptos"/>
        </w:rPr>
        <w:t xml:space="preserve">, see </w:t>
      </w:r>
      <w:hyperlink r:id="rId11" w:history="1">
        <w:r w:rsidRPr="00886B24">
          <w:rPr>
            <w:rStyle w:val="Hyperlink"/>
            <w:rFonts w:ascii="Aptos" w:hAnsi="Aptos"/>
          </w:rPr>
          <w:t xml:space="preserve">Tenants Victoria’s Family Violence </w:t>
        </w:r>
        <w:r w:rsidR="6672C144" w:rsidRPr="00886B24">
          <w:rPr>
            <w:rStyle w:val="Hyperlink"/>
            <w:rFonts w:ascii="Aptos" w:hAnsi="Aptos"/>
          </w:rPr>
          <w:t>Protection Tenancy Kit</w:t>
        </w:r>
      </w:hyperlink>
      <w:r w:rsidR="0046683F" w:rsidRPr="007B34EA">
        <w:rPr>
          <w:rFonts w:ascii="Aptos" w:hAnsi="Aptos"/>
        </w:rPr>
        <w:t xml:space="preserve"> and our website page on </w:t>
      </w:r>
      <w:hyperlink r:id="rId12" w:history="1">
        <w:r w:rsidR="0046683F" w:rsidRPr="007B34EA">
          <w:rPr>
            <w:rStyle w:val="Hyperlink"/>
            <w:rFonts w:ascii="Aptos" w:hAnsi="Aptos"/>
          </w:rPr>
          <w:t>family violence</w:t>
        </w:r>
      </w:hyperlink>
      <w:r w:rsidR="0046683F" w:rsidRPr="007B34EA">
        <w:rPr>
          <w:rFonts w:ascii="Aptos" w:hAnsi="Aptos"/>
        </w:rPr>
        <w:t>.</w:t>
      </w:r>
      <w:r w:rsidR="6672C144" w:rsidRPr="00886B24">
        <w:rPr>
          <w:rFonts w:ascii="Aptos" w:hAnsi="Aptos"/>
        </w:rPr>
        <w:t xml:space="preserve"> </w:t>
      </w:r>
    </w:p>
    <w:p w14:paraId="33884655" w14:textId="0A1E1E07" w:rsidR="004F4BC5" w:rsidRPr="00886B24" w:rsidRDefault="009E20A9" w:rsidP="00886B24">
      <w:pPr>
        <w:spacing w:line="288" w:lineRule="auto"/>
        <w:rPr>
          <w:rFonts w:ascii="Aptos" w:eastAsia="Times New Roman" w:hAnsi="Aptos" w:cs="Calibri"/>
          <w:lang w:eastAsia="en-AU"/>
        </w:rPr>
      </w:pPr>
      <w:r w:rsidRPr="007B34EA">
        <w:rPr>
          <w:rFonts w:ascii="Aptos" w:eastAsiaTheme="minorEastAsia" w:hAnsi="Aptos"/>
        </w:rPr>
        <w:t>For</w:t>
      </w:r>
      <w:r w:rsidR="066B7B10" w:rsidRPr="00886B24">
        <w:rPr>
          <w:rFonts w:ascii="Aptos" w:eastAsiaTheme="minorEastAsia" w:hAnsi="Aptos"/>
        </w:rPr>
        <w:t xml:space="preserve"> guidance</w:t>
      </w:r>
      <w:r w:rsidR="77B21548" w:rsidRPr="00886B24">
        <w:rPr>
          <w:rFonts w:ascii="Aptos" w:eastAsiaTheme="minorEastAsia" w:hAnsi="Aptos"/>
        </w:rPr>
        <w:t xml:space="preserve"> </w:t>
      </w:r>
      <w:r w:rsidR="066B7B10" w:rsidRPr="00886B24">
        <w:rPr>
          <w:rFonts w:ascii="Aptos" w:eastAsiaTheme="minorEastAsia" w:hAnsi="Aptos"/>
        </w:rPr>
        <w:t>from</w:t>
      </w:r>
      <w:r w:rsidR="77B21548" w:rsidRPr="00886B24">
        <w:rPr>
          <w:rFonts w:ascii="Aptos" w:eastAsiaTheme="minorEastAsia" w:hAnsi="Aptos"/>
        </w:rPr>
        <w:t xml:space="preserve"> a Tenants Victoria lawyer, </w:t>
      </w:r>
      <w:r w:rsidR="007166E5" w:rsidRPr="007B34EA">
        <w:rPr>
          <w:rFonts w:ascii="Aptos" w:eastAsiaTheme="minorEastAsia" w:hAnsi="Aptos"/>
        </w:rPr>
        <w:t>book an appointment with our</w:t>
      </w:r>
      <w:r w:rsidR="066B7B10" w:rsidRPr="00886B24">
        <w:rPr>
          <w:rFonts w:ascii="Aptos" w:eastAsiaTheme="minorEastAsia" w:hAnsi="Aptos"/>
        </w:rPr>
        <w:t xml:space="preserve"> </w:t>
      </w:r>
      <w:hyperlink r:id="rId13" w:history="1">
        <w:r w:rsidR="066B7B10" w:rsidRPr="00886B24">
          <w:rPr>
            <w:rStyle w:val="Hyperlink"/>
            <w:rFonts w:ascii="Aptos" w:eastAsiaTheme="minorEastAsia" w:hAnsi="Aptos"/>
          </w:rPr>
          <w:t xml:space="preserve">Community </w:t>
        </w:r>
        <w:r w:rsidR="007166E5" w:rsidRPr="007B34EA">
          <w:rPr>
            <w:rStyle w:val="Hyperlink"/>
            <w:rFonts w:ascii="Aptos" w:eastAsiaTheme="minorEastAsia" w:hAnsi="Aptos"/>
          </w:rPr>
          <w:t>w</w:t>
        </w:r>
        <w:r w:rsidR="066B7B10" w:rsidRPr="00886B24">
          <w:rPr>
            <w:rStyle w:val="Hyperlink"/>
            <w:rFonts w:ascii="Aptos" w:eastAsiaTheme="minorEastAsia" w:hAnsi="Aptos"/>
          </w:rPr>
          <w:t xml:space="preserve">orker </w:t>
        </w:r>
        <w:r w:rsidR="007166E5" w:rsidRPr="007B34EA">
          <w:rPr>
            <w:rStyle w:val="Hyperlink"/>
            <w:rFonts w:ascii="Aptos" w:eastAsiaTheme="minorEastAsia" w:hAnsi="Aptos"/>
          </w:rPr>
          <w:t>t</w:t>
        </w:r>
        <w:r w:rsidR="066B7B10" w:rsidRPr="00886B24">
          <w:rPr>
            <w:rStyle w:val="Hyperlink"/>
            <w:rFonts w:ascii="Aptos" w:eastAsiaTheme="minorEastAsia" w:hAnsi="Aptos"/>
          </w:rPr>
          <w:t xml:space="preserve">enancy </w:t>
        </w:r>
        <w:r w:rsidR="007166E5" w:rsidRPr="007B34EA">
          <w:rPr>
            <w:rStyle w:val="Hyperlink"/>
            <w:rFonts w:ascii="Aptos" w:eastAsiaTheme="minorEastAsia" w:hAnsi="Aptos"/>
          </w:rPr>
          <w:t>s</w:t>
        </w:r>
        <w:r w:rsidR="066B7B10" w:rsidRPr="00886B24">
          <w:rPr>
            <w:rStyle w:val="Hyperlink"/>
            <w:rFonts w:ascii="Aptos" w:eastAsiaTheme="minorEastAsia" w:hAnsi="Aptos"/>
          </w:rPr>
          <w:t>ervice</w:t>
        </w:r>
      </w:hyperlink>
      <w:r w:rsidR="00114B44" w:rsidRPr="007B34EA">
        <w:rPr>
          <w:rFonts w:ascii="Aptos" w:eastAsiaTheme="minorEastAsia" w:hAnsi="Aptos"/>
        </w:rPr>
        <w:t>.</w:t>
      </w:r>
    </w:p>
    <w:p w14:paraId="025CE842" w14:textId="77777777" w:rsidR="0077545A" w:rsidRPr="00886B24" w:rsidRDefault="0077545A" w:rsidP="009E20A9">
      <w:pPr>
        <w:rPr>
          <w:rFonts w:ascii="Aptos" w:hAnsi="Aptos"/>
          <w:sz w:val="24"/>
        </w:rPr>
      </w:pPr>
      <w:r w:rsidRPr="00886B24">
        <w:rPr>
          <w:rFonts w:ascii="Aptos" w:hAnsi="Aptos"/>
          <w:b/>
          <w:bCs/>
          <w:sz w:val="24"/>
        </w:rPr>
        <w:t>Instructions for filling out this template</w:t>
      </w:r>
      <w:r w:rsidRPr="00886B24">
        <w:rPr>
          <w:rFonts w:ascii="Aptos" w:hAnsi="Aptos"/>
          <w:sz w:val="24"/>
        </w:rPr>
        <w:t> </w:t>
      </w:r>
    </w:p>
    <w:p w14:paraId="5DC274C5" w14:textId="02C3C59C" w:rsidR="001B156E" w:rsidRPr="00886B24" w:rsidRDefault="000A1728" w:rsidP="00DB0144">
      <w:pPr>
        <w:pStyle w:val="ListParagraph"/>
        <w:numPr>
          <w:ilvl w:val="0"/>
          <w:numId w:val="14"/>
        </w:numPr>
        <w:spacing w:line="288" w:lineRule="auto"/>
        <w:contextualSpacing w:val="0"/>
        <w:outlineLvl w:val="0"/>
        <w:rPr>
          <w:rFonts w:ascii="Aptos" w:hAnsi="Aptos"/>
        </w:rPr>
      </w:pPr>
      <w:r w:rsidRPr="007B34EA">
        <w:rPr>
          <w:rFonts w:ascii="Aptos" w:hAnsi="Aptos"/>
        </w:rPr>
        <w:t>Replace the</w:t>
      </w:r>
      <w:r w:rsidR="0077545A" w:rsidRPr="007B34EA">
        <w:rPr>
          <w:rFonts w:ascii="Aptos" w:hAnsi="Aptos"/>
        </w:rPr>
        <w:t xml:space="preserve"> example text </w:t>
      </w:r>
      <w:r w:rsidR="00154882" w:rsidRPr="007B34EA">
        <w:rPr>
          <w:rFonts w:ascii="Aptos" w:hAnsi="Aptos"/>
        </w:rPr>
        <w:t xml:space="preserve">in [square brackets] </w:t>
      </w:r>
      <w:r w:rsidR="00413B56" w:rsidRPr="007B34EA">
        <w:rPr>
          <w:rFonts w:ascii="Aptos" w:hAnsi="Aptos"/>
        </w:rPr>
        <w:t>with your</w:t>
      </w:r>
      <w:r w:rsidR="0077545A" w:rsidRPr="007B34EA">
        <w:rPr>
          <w:rFonts w:ascii="Aptos" w:hAnsi="Aptos"/>
        </w:rPr>
        <w:t xml:space="preserve"> client’s circumstances. Delete any example text that is not relevant before sending. </w:t>
      </w:r>
    </w:p>
    <w:p w14:paraId="23928284" w14:textId="77777777" w:rsidR="00C02ECC" w:rsidRPr="00636F23" w:rsidRDefault="00C02ECC" w:rsidP="00CF6724">
      <w:pPr>
        <w:pStyle w:val="ListParagraph"/>
        <w:spacing w:line="288" w:lineRule="auto"/>
        <w:contextualSpacing w:val="0"/>
        <w:rPr>
          <w:rFonts w:ascii="Aptos" w:hAnsi="Aptos"/>
        </w:rPr>
      </w:pPr>
      <w:r w:rsidRPr="00636F23">
        <w:rPr>
          <w:rFonts w:ascii="Aptos" w:hAnsi="Aptos"/>
        </w:rPr>
        <w:t xml:space="preserve">Make sure you do not disclose any information that could place your client at further risk while the application is being assessed. For example, do not reveal the location of a secure refuge they are staying at. </w:t>
      </w:r>
    </w:p>
    <w:p w14:paraId="0D12C2C5" w14:textId="7C357CAA" w:rsidR="00636F23" w:rsidRDefault="00636F23" w:rsidP="00CF6724">
      <w:pPr>
        <w:pStyle w:val="ListParagraph"/>
        <w:spacing w:line="288" w:lineRule="auto"/>
        <w:contextualSpacing w:val="0"/>
        <w:rPr>
          <w:rFonts w:ascii="Aptos" w:eastAsia="Aptos" w:hAnsi="Aptos" w:cs="Aptos"/>
        </w:rPr>
      </w:pPr>
      <w:r w:rsidRPr="00636F23">
        <w:rPr>
          <w:rFonts w:ascii="Aptos" w:eastAsia="Aptos" w:hAnsi="Aptos" w:cs="Aptos"/>
        </w:rPr>
        <w:t xml:space="preserve">Make sure you do not </w:t>
      </w:r>
      <w:r w:rsidR="73BA926A" w:rsidRPr="087664F3">
        <w:rPr>
          <w:rFonts w:ascii="Aptos" w:eastAsia="Aptos" w:hAnsi="Aptos" w:cs="Aptos"/>
        </w:rPr>
        <w:t>include</w:t>
      </w:r>
      <w:r w:rsidRPr="00636F23">
        <w:rPr>
          <w:rFonts w:ascii="Aptos" w:eastAsia="Aptos" w:hAnsi="Aptos" w:cs="Aptos"/>
        </w:rPr>
        <w:t xml:space="preserve"> any personal information </w:t>
      </w:r>
      <w:r w:rsidR="007A09AD">
        <w:rPr>
          <w:rFonts w:ascii="Aptos" w:eastAsia="Aptos" w:hAnsi="Aptos" w:cs="Aptos"/>
        </w:rPr>
        <w:t>about</w:t>
      </w:r>
      <w:r w:rsidRPr="00636F23">
        <w:rPr>
          <w:rFonts w:ascii="Aptos" w:eastAsia="Aptos" w:hAnsi="Aptos" w:cs="Aptos"/>
        </w:rPr>
        <w:t xml:space="preserve"> someone who is not part of the proceedings, unless otherwise requested by VCAT.</w:t>
      </w:r>
    </w:p>
    <w:p w14:paraId="11F884F4" w14:textId="773625F1" w:rsidR="00E43F14" w:rsidRPr="00636F23" w:rsidRDefault="00E43F14" w:rsidP="00CF6724">
      <w:pPr>
        <w:pStyle w:val="ListParagraph"/>
        <w:spacing w:line="288" w:lineRule="auto"/>
        <w:contextualSpacing w:val="0"/>
        <w:rPr>
          <w:rFonts w:ascii="Aptos" w:hAnsi="Aptos"/>
        </w:rPr>
      </w:pPr>
      <w:r w:rsidRPr="00E43F14">
        <w:rPr>
          <w:rFonts w:ascii="Aptos" w:hAnsi="Aptos"/>
        </w:rPr>
        <w:lastRenderedPageBreak/>
        <w:t xml:space="preserve">You can also follow the steps listed </w:t>
      </w:r>
      <w:r w:rsidR="00D16D84">
        <w:rPr>
          <w:rFonts w:ascii="Aptos" w:hAnsi="Aptos"/>
        </w:rPr>
        <w:t>on the</w:t>
      </w:r>
      <w:r w:rsidRPr="00E43F14">
        <w:rPr>
          <w:rFonts w:ascii="Aptos" w:hAnsi="Aptos"/>
        </w:rPr>
        <w:t xml:space="preserve"> VCAT website to ensure your client’s information is protected and not published, see </w:t>
      </w:r>
      <w:hyperlink r:id="rId14" w:history="1">
        <w:r w:rsidRPr="00D16D84">
          <w:rPr>
            <w:rStyle w:val="Hyperlink"/>
            <w:rFonts w:ascii="Aptos" w:hAnsi="Aptos"/>
          </w:rPr>
          <w:t>Apply for confidentiality</w:t>
        </w:r>
      </w:hyperlink>
      <w:r w:rsidRPr="00E43F14">
        <w:rPr>
          <w:rFonts w:ascii="Aptos" w:hAnsi="Aptos"/>
        </w:rPr>
        <w:t xml:space="preserve">.  </w:t>
      </w:r>
    </w:p>
    <w:p w14:paraId="5450D556" w14:textId="2A64E00C" w:rsidR="0077545A" w:rsidRPr="007B34EA" w:rsidRDefault="00434CC9" w:rsidP="00DB0144">
      <w:pPr>
        <w:pStyle w:val="ListParagraph"/>
        <w:numPr>
          <w:ilvl w:val="0"/>
          <w:numId w:val="14"/>
        </w:numPr>
        <w:spacing w:line="288" w:lineRule="auto"/>
        <w:contextualSpacing w:val="0"/>
        <w:rPr>
          <w:rFonts w:ascii="Aptos" w:hAnsi="Aptos"/>
        </w:rPr>
      </w:pPr>
      <w:r w:rsidRPr="007B34EA">
        <w:rPr>
          <w:rFonts w:ascii="Aptos" w:hAnsi="Aptos"/>
        </w:rPr>
        <w:t>Attach any</w:t>
      </w:r>
      <w:r w:rsidR="0077545A" w:rsidRPr="007B34EA">
        <w:rPr>
          <w:rFonts w:ascii="Aptos" w:hAnsi="Aptos"/>
        </w:rPr>
        <w:t xml:space="preserve"> evidence </w:t>
      </w:r>
      <w:r w:rsidR="000248D9" w:rsidRPr="007B34EA">
        <w:rPr>
          <w:rFonts w:ascii="Aptos" w:hAnsi="Aptos"/>
        </w:rPr>
        <w:t>as</w:t>
      </w:r>
      <w:r w:rsidR="0077545A" w:rsidRPr="007B34EA">
        <w:rPr>
          <w:rFonts w:ascii="Aptos" w:hAnsi="Aptos"/>
        </w:rPr>
        <w:t xml:space="preserve"> one document</w:t>
      </w:r>
      <w:r w:rsidR="007E429F" w:rsidRPr="007B34EA">
        <w:rPr>
          <w:rFonts w:ascii="Aptos" w:hAnsi="Aptos"/>
        </w:rPr>
        <w:t>. Fill</w:t>
      </w:r>
      <w:r w:rsidR="0077545A" w:rsidRPr="007B34EA">
        <w:rPr>
          <w:rFonts w:ascii="Aptos" w:hAnsi="Aptos"/>
        </w:rPr>
        <w:t xml:space="preserve"> out the document index on the first page</w:t>
      </w:r>
      <w:r w:rsidR="00943263" w:rsidRPr="007B34EA">
        <w:rPr>
          <w:rFonts w:ascii="Aptos" w:hAnsi="Aptos"/>
        </w:rPr>
        <w:t xml:space="preserve">, or </w:t>
      </w:r>
      <w:r w:rsidR="0077545A" w:rsidRPr="007B34EA">
        <w:rPr>
          <w:rFonts w:ascii="Aptos" w:hAnsi="Aptos"/>
        </w:rPr>
        <w:t xml:space="preserve">delete </w:t>
      </w:r>
      <w:r w:rsidR="00943263" w:rsidRPr="007B34EA">
        <w:rPr>
          <w:rFonts w:ascii="Aptos" w:hAnsi="Aptos"/>
        </w:rPr>
        <w:t>if you are not attaching any evidence</w:t>
      </w:r>
      <w:r w:rsidR="0077545A" w:rsidRPr="007B34EA">
        <w:rPr>
          <w:rFonts w:ascii="Aptos" w:hAnsi="Aptos"/>
        </w:rPr>
        <w:t xml:space="preserve">. </w:t>
      </w:r>
    </w:p>
    <w:p w14:paraId="5FD2D256" w14:textId="51C68FF1" w:rsidR="001B156E" w:rsidRPr="007B34EA" w:rsidRDefault="001B156E" w:rsidP="00DB0144">
      <w:pPr>
        <w:pStyle w:val="ListParagraph"/>
        <w:numPr>
          <w:ilvl w:val="0"/>
          <w:numId w:val="14"/>
        </w:numPr>
        <w:spacing w:line="288" w:lineRule="auto"/>
        <w:contextualSpacing w:val="0"/>
        <w:rPr>
          <w:rFonts w:ascii="Aptos" w:hAnsi="Aptos"/>
        </w:rPr>
      </w:pPr>
      <w:r w:rsidRPr="007B34EA">
        <w:rPr>
          <w:rFonts w:ascii="Aptos" w:hAnsi="Aptos"/>
        </w:rPr>
        <w:t xml:space="preserve">Delete these cover pages and </w:t>
      </w:r>
      <w:r w:rsidR="004949EE">
        <w:rPr>
          <w:rFonts w:ascii="Aptos" w:hAnsi="Aptos"/>
        </w:rPr>
        <w:t>any</w:t>
      </w:r>
      <w:r w:rsidRPr="007B34EA">
        <w:rPr>
          <w:rFonts w:ascii="Aptos" w:hAnsi="Aptos"/>
        </w:rPr>
        <w:t xml:space="preserve"> instructions in square brackets before </w:t>
      </w:r>
      <w:r w:rsidR="00F819CC" w:rsidRPr="007B34EA">
        <w:rPr>
          <w:rFonts w:ascii="Aptos" w:hAnsi="Aptos"/>
        </w:rPr>
        <w:t>sending</w:t>
      </w:r>
      <w:r w:rsidRPr="007B34EA">
        <w:rPr>
          <w:rFonts w:ascii="Aptos" w:hAnsi="Aptos"/>
        </w:rPr>
        <w:t>.</w:t>
      </w:r>
    </w:p>
    <w:p w14:paraId="294EF89C" w14:textId="4BACC866" w:rsidR="0021353E" w:rsidRPr="007B34EA" w:rsidRDefault="0021353E" w:rsidP="00DB0144">
      <w:pPr>
        <w:pStyle w:val="ListParagraph"/>
        <w:numPr>
          <w:ilvl w:val="0"/>
          <w:numId w:val="14"/>
        </w:numPr>
        <w:spacing w:line="288" w:lineRule="auto"/>
        <w:contextualSpacing w:val="0"/>
        <w:rPr>
          <w:rFonts w:ascii="Aptos" w:hAnsi="Aptos"/>
        </w:rPr>
      </w:pPr>
      <w:r w:rsidRPr="007B34EA">
        <w:rPr>
          <w:rFonts w:ascii="Aptos" w:hAnsi="Aptos"/>
        </w:rPr>
        <w:t>Save the template as a PDF with page numbers.</w:t>
      </w:r>
    </w:p>
    <w:p w14:paraId="3C151BC2" w14:textId="0F513F30" w:rsidR="0077545A" w:rsidRPr="007B34EA" w:rsidRDefault="0077545A" w:rsidP="00DB0144">
      <w:pPr>
        <w:pStyle w:val="ListParagraph"/>
        <w:numPr>
          <w:ilvl w:val="0"/>
          <w:numId w:val="14"/>
        </w:numPr>
        <w:spacing w:line="288" w:lineRule="auto"/>
        <w:contextualSpacing w:val="0"/>
        <w:rPr>
          <w:rFonts w:ascii="Aptos" w:hAnsi="Aptos"/>
        </w:rPr>
      </w:pPr>
      <w:r w:rsidRPr="007B34EA">
        <w:rPr>
          <w:rFonts w:ascii="Aptos" w:hAnsi="Aptos"/>
        </w:rPr>
        <w:t xml:space="preserve">Send the written submissions to VCAT and the </w:t>
      </w:r>
      <w:r w:rsidR="00212C82" w:rsidRPr="007B34EA">
        <w:rPr>
          <w:rFonts w:ascii="Aptos" w:hAnsi="Aptos"/>
        </w:rPr>
        <w:t>R</w:t>
      </w:r>
      <w:r w:rsidRPr="007B34EA">
        <w:rPr>
          <w:rFonts w:ascii="Aptos" w:hAnsi="Aptos"/>
        </w:rPr>
        <w:t>espondents at least 7 days before the hearing</w:t>
      </w:r>
      <w:r w:rsidR="00171CC2">
        <w:rPr>
          <w:rFonts w:ascii="Aptos" w:hAnsi="Aptos"/>
        </w:rPr>
        <w:t>, unless otherwise requested by VCAT.</w:t>
      </w:r>
    </w:p>
    <w:p w14:paraId="393A1C9C" w14:textId="77777777" w:rsidR="00932FF4" w:rsidRDefault="00237500" w:rsidP="00CF6724">
      <w:pPr>
        <w:spacing w:before="480" w:afterLines="160" w:after="384" w:line="288" w:lineRule="auto"/>
        <w:rPr>
          <w:rFonts w:ascii="Aptos" w:eastAsiaTheme="minorEastAsia" w:hAnsi="Aptos"/>
          <w:sz w:val="20"/>
          <w:szCs w:val="20"/>
        </w:rPr>
        <w:sectPr w:rsidR="00932FF4">
          <w:footerReference w:type="default" r:id="rId15"/>
          <w:pgSz w:w="11906" w:h="16838"/>
          <w:pgMar w:top="1440" w:right="1440" w:bottom="1440" w:left="1440" w:header="708" w:footer="708" w:gutter="0"/>
          <w:cols w:space="708"/>
          <w:docGrid w:linePitch="360"/>
        </w:sectPr>
      </w:pPr>
      <w:r w:rsidRPr="00CF6724">
        <w:rPr>
          <w:rFonts w:ascii="Aptos" w:eastAsiaTheme="minorEastAsia" w:hAnsi="Aptos"/>
          <w:sz w:val="20"/>
          <w:szCs w:val="20"/>
        </w:rPr>
        <w:t>Th</w:t>
      </w:r>
      <w:r w:rsidR="00943EB8" w:rsidRPr="00CF6724">
        <w:rPr>
          <w:rFonts w:ascii="Aptos" w:eastAsiaTheme="minorEastAsia" w:hAnsi="Aptos"/>
          <w:sz w:val="20"/>
          <w:szCs w:val="20"/>
        </w:rPr>
        <w:t>is</w:t>
      </w:r>
      <w:r w:rsidRPr="00CF6724">
        <w:rPr>
          <w:rFonts w:ascii="Aptos" w:eastAsiaTheme="minorEastAsia" w:hAnsi="Aptos"/>
          <w:sz w:val="20"/>
          <w:szCs w:val="20"/>
        </w:rPr>
        <w:t xml:space="preserve"> information is for general informational purposes only and does not constitute legal advice, nor does it guarantee a successful outcome. While we aim to ensure the information is accurate and up to date, no warranty is given regarding its completeness or correctness. You should seek professional legal advice regarding your specific situation before acting on any information provided. Use of this information does not create a lawyer-client relationship.</w:t>
      </w:r>
    </w:p>
    <w:p w14:paraId="7CC86307" w14:textId="4626E420" w:rsidR="008E6ACC" w:rsidRDefault="008E6ACC" w:rsidP="00CF6724">
      <w:pPr>
        <w:spacing w:before="480" w:afterLines="160" w:after="384" w:line="288" w:lineRule="auto"/>
      </w:pPr>
    </w:p>
    <w:tbl>
      <w:tblPr>
        <w:tblW w:w="90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360"/>
        <w:gridCol w:w="2640"/>
      </w:tblGrid>
      <w:tr w:rsidR="00F337A9" w:rsidRPr="00571DA4" w14:paraId="0942CE2E" w14:textId="77777777" w:rsidTr="44863C70">
        <w:trPr>
          <w:trHeight w:val="135"/>
        </w:trPr>
        <w:tc>
          <w:tcPr>
            <w:tcW w:w="6360" w:type="dxa"/>
            <w:tcBorders>
              <w:top w:val="nil"/>
              <w:left w:val="nil"/>
              <w:bottom w:val="nil"/>
              <w:right w:val="nil"/>
            </w:tcBorders>
            <w:hideMark/>
          </w:tcPr>
          <w:p w14:paraId="19D58397" w14:textId="47540173" w:rsidR="00B55AFA" w:rsidRPr="00B55AFA" w:rsidRDefault="00B55AFA" w:rsidP="00B55AFA">
            <w:pPr>
              <w:spacing w:after="0" w:line="240" w:lineRule="auto"/>
              <w:textAlignment w:val="baseline"/>
              <w:rPr>
                <w:rFonts w:ascii="Times New Roman" w:eastAsia="Times New Roman" w:hAnsi="Times New Roman" w:cs="Times New Roman"/>
                <w:sz w:val="24"/>
                <w:szCs w:val="24"/>
                <w:lang w:eastAsia="en-AU"/>
              </w:rPr>
            </w:pPr>
            <w:r w:rsidRPr="00B55AFA">
              <w:rPr>
                <w:rFonts w:ascii="Arial" w:eastAsia="Times New Roman" w:hAnsi="Arial" w:cs="Arial"/>
                <w:b/>
                <w:bCs/>
                <w:lang w:eastAsia="en-AU"/>
              </w:rPr>
              <w:t>VICTORIAN CIVIL AND ADMINISTRATIVE TRIBUNAL</w:t>
            </w:r>
            <w:r w:rsidRPr="00B55AFA">
              <w:rPr>
                <w:rFonts w:ascii="Arial" w:eastAsia="Times New Roman" w:hAnsi="Arial" w:cs="Arial"/>
                <w:lang w:eastAsia="en-AU"/>
              </w:rPr>
              <w:t> </w:t>
            </w:r>
          </w:p>
          <w:p w14:paraId="614B394D" w14:textId="1B034A3A" w:rsidR="00B55AFA" w:rsidRPr="00B55AFA" w:rsidRDefault="00B55AFA" w:rsidP="00B55AFA">
            <w:pPr>
              <w:spacing w:after="0" w:line="240" w:lineRule="auto"/>
              <w:textAlignment w:val="baseline"/>
              <w:rPr>
                <w:rFonts w:ascii="Times New Roman" w:eastAsia="Times New Roman" w:hAnsi="Times New Roman" w:cs="Times New Roman"/>
                <w:sz w:val="24"/>
                <w:szCs w:val="24"/>
                <w:lang w:eastAsia="en-AU"/>
              </w:rPr>
            </w:pPr>
            <w:r w:rsidRPr="00B55AFA">
              <w:rPr>
                <w:rFonts w:ascii="Arial" w:eastAsia="Times New Roman" w:hAnsi="Arial" w:cs="Arial"/>
                <w:b/>
                <w:bCs/>
                <w:lang w:eastAsia="en-AU"/>
              </w:rPr>
              <w:t>RESIDENTIAL TENANCIES LIST</w:t>
            </w:r>
            <w:r w:rsidRPr="00B55AFA">
              <w:rPr>
                <w:rFonts w:ascii="Arial" w:eastAsia="Times New Roman" w:hAnsi="Arial" w:cs="Arial"/>
                <w:lang w:eastAsia="en-AU"/>
              </w:rPr>
              <w:t> </w:t>
            </w:r>
          </w:p>
        </w:tc>
        <w:tc>
          <w:tcPr>
            <w:tcW w:w="2640" w:type="dxa"/>
            <w:tcBorders>
              <w:top w:val="nil"/>
              <w:left w:val="nil"/>
              <w:bottom w:val="nil"/>
              <w:right w:val="nil"/>
            </w:tcBorders>
            <w:hideMark/>
          </w:tcPr>
          <w:p w14:paraId="1DE22F71" w14:textId="1EDA066C" w:rsidR="00B55AFA" w:rsidRPr="00571DA4" w:rsidRDefault="00B55AFA" w:rsidP="0492F0AD">
            <w:pPr>
              <w:spacing w:after="0" w:line="240" w:lineRule="auto"/>
              <w:jc w:val="right"/>
              <w:textAlignment w:val="baseline"/>
              <w:rPr>
                <w:rFonts w:ascii="Times New Roman" w:eastAsia="Times New Roman" w:hAnsi="Times New Roman" w:cs="Times New Roman"/>
                <w:sz w:val="24"/>
                <w:szCs w:val="24"/>
                <w:lang w:eastAsia="en-AU"/>
              </w:rPr>
            </w:pPr>
            <w:r w:rsidRPr="00FD425B">
              <w:rPr>
                <w:rFonts w:ascii="Arial" w:eastAsia="Times New Roman" w:hAnsi="Arial" w:cs="Arial"/>
                <w:lang w:eastAsia="en-AU"/>
              </w:rPr>
              <w:t>R20</w:t>
            </w:r>
            <w:r w:rsidR="00952318">
              <w:rPr>
                <w:rFonts w:ascii="Arial" w:eastAsia="Times New Roman" w:hAnsi="Arial" w:cs="Arial"/>
                <w:lang w:eastAsia="en-AU"/>
              </w:rPr>
              <w:t>[</w:t>
            </w:r>
            <w:r w:rsidR="2DBE7928" w:rsidRPr="00FD425B">
              <w:rPr>
                <w:rFonts w:ascii="Arial" w:eastAsia="Times New Roman" w:hAnsi="Arial" w:cs="Arial"/>
                <w:i/>
                <w:iCs/>
                <w:lang w:eastAsia="en-AU"/>
              </w:rPr>
              <w:t>XX</w:t>
            </w:r>
            <w:r w:rsidR="00D22482" w:rsidRPr="00FD425B">
              <w:rPr>
                <w:rFonts w:ascii="Arial" w:eastAsia="Times New Roman" w:hAnsi="Arial" w:cs="Arial"/>
                <w:i/>
                <w:iCs/>
                <w:lang w:eastAsia="en-AU"/>
              </w:rPr>
              <w:t>/</w:t>
            </w:r>
            <w:r w:rsidR="2DBE7928" w:rsidRPr="00FD425B">
              <w:rPr>
                <w:rFonts w:ascii="Arial" w:eastAsia="Times New Roman" w:hAnsi="Arial" w:cs="Arial"/>
                <w:i/>
                <w:iCs/>
                <w:lang w:eastAsia="en-AU"/>
              </w:rPr>
              <w:t>XXXX</w:t>
            </w:r>
            <w:r w:rsidR="00D22482" w:rsidRPr="00FD425B">
              <w:rPr>
                <w:rFonts w:ascii="Arial" w:eastAsia="Times New Roman" w:hAnsi="Arial" w:cs="Arial"/>
                <w:i/>
                <w:iCs/>
                <w:lang w:eastAsia="en-AU"/>
              </w:rPr>
              <w:t>/</w:t>
            </w:r>
            <w:r w:rsidR="2DBE7928" w:rsidRPr="00FD425B">
              <w:rPr>
                <w:rFonts w:ascii="Arial" w:eastAsia="Times New Roman" w:hAnsi="Arial" w:cs="Arial"/>
                <w:i/>
                <w:iCs/>
                <w:lang w:eastAsia="en-AU"/>
              </w:rPr>
              <w:t>XX</w:t>
            </w:r>
            <w:r w:rsidR="00952318">
              <w:rPr>
                <w:rFonts w:ascii="Arial" w:eastAsia="Times New Roman" w:hAnsi="Arial" w:cs="Arial"/>
                <w:lang w:eastAsia="en-AU"/>
              </w:rPr>
              <w:t>]</w:t>
            </w:r>
            <w:r w:rsidR="2554AE8D" w:rsidRPr="00FD425B">
              <w:rPr>
                <w:rFonts w:ascii="Arial" w:eastAsia="Arial" w:hAnsi="Arial" w:cs="Arial"/>
              </w:rPr>
              <w:t xml:space="preserve"> [</w:t>
            </w:r>
            <w:r w:rsidR="2554AE8D" w:rsidRPr="00FD425B">
              <w:rPr>
                <w:rFonts w:ascii="Arial" w:eastAsia="Arial" w:hAnsi="Arial" w:cs="Arial"/>
                <w:i/>
                <w:iCs/>
              </w:rPr>
              <w:t>insert VCAT reference number</w:t>
            </w:r>
            <w:r w:rsidR="2554AE8D" w:rsidRPr="00FD425B">
              <w:rPr>
                <w:rFonts w:ascii="Arial" w:eastAsia="Arial" w:hAnsi="Arial" w:cs="Arial"/>
              </w:rPr>
              <w:t>]</w:t>
            </w:r>
            <w:r w:rsidR="2554AE8D" w:rsidRPr="00571DA4">
              <w:rPr>
                <w:rFonts w:ascii="Arial" w:eastAsia="Arial" w:hAnsi="Arial" w:cs="Arial"/>
              </w:rPr>
              <w:t xml:space="preserve"> </w:t>
            </w:r>
            <w:r w:rsidRPr="00571DA4">
              <w:rPr>
                <w:rFonts w:ascii="Arial" w:eastAsia="Times New Roman" w:hAnsi="Arial" w:cs="Arial"/>
                <w:lang w:eastAsia="en-AU"/>
              </w:rPr>
              <w:t> </w:t>
            </w:r>
          </w:p>
        </w:tc>
      </w:tr>
    </w:tbl>
    <w:p w14:paraId="62EC832A" w14:textId="77777777" w:rsidR="00B55AFA" w:rsidRPr="00B55AFA" w:rsidRDefault="00B55AFA" w:rsidP="00B55AFA">
      <w:pPr>
        <w:spacing w:after="0" w:line="240" w:lineRule="auto"/>
        <w:textAlignment w:val="baseline"/>
        <w:rPr>
          <w:rFonts w:ascii="Segoe UI" w:eastAsia="Times New Roman" w:hAnsi="Segoe UI" w:cs="Segoe UI"/>
          <w:sz w:val="18"/>
          <w:szCs w:val="18"/>
          <w:lang w:eastAsia="en-AU"/>
        </w:rPr>
      </w:pPr>
      <w:r w:rsidRPr="00B55AFA">
        <w:rPr>
          <w:rFonts w:ascii="Arial" w:eastAsia="Times New Roman" w:hAnsi="Arial" w:cs="Arial"/>
          <w:lang w:eastAsia="en-AU"/>
        </w:rPr>
        <w:t> </w:t>
      </w:r>
    </w:p>
    <w:tbl>
      <w:tblPr>
        <w:tblW w:w="90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75"/>
        <w:gridCol w:w="5325"/>
      </w:tblGrid>
      <w:tr w:rsidR="00B55AFA" w:rsidRPr="00B55AFA" w14:paraId="27E89B50" w14:textId="77777777" w:rsidTr="00B55AFA">
        <w:tc>
          <w:tcPr>
            <w:tcW w:w="3675" w:type="dxa"/>
            <w:tcBorders>
              <w:top w:val="nil"/>
              <w:left w:val="nil"/>
              <w:bottom w:val="nil"/>
              <w:right w:val="nil"/>
            </w:tcBorders>
            <w:hideMark/>
          </w:tcPr>
          <w:p w14:paraId="2670D4E6" w14:textId="77777777" w:rsidR="00B55AFA" w:rsidRPr="00B55AFA" w:rsidRDefault="00B55AFA" w:rsidP="00B55AFA">
            <w:pPr>
              <w:spacing w:after="0" w:line="240" w:lineRule="auto"/>
              <w:textAlignment w:val="baseline"/>
              <w:rPr>
                <w:rFonts w:ascii="Times New Roman" w:eastAsia="Times New Roman" w:hAnsi="Times New Roman" w:cs="Times New Roman"/>
                <w:sz w:val="24"/>
                <w:szCs w:val="24"/>
                <w:lang w:eastAsia="en-AU"/>
              </w:rPr>
            </w:pPr>
            <w:r w:rsidRPr="00B55AFA">
              <w:rPr>
                <w:rFonts w:ascii="Arial" w:eastAsia="Times New Roman" w:hAnsi="Arial" w:cs="Arial"/>
                <w:lang w:eastAsia="en-AU"/>
              </w:rPr>
              <w:t>APPLICANT(S): </w:t>
            </w:r>
          </w:p>
        </w:tc>
        <w:tc>
          <w:tcPr>
            <w:tcW w:w="5325" w:type="dxa"/>
            <w:tcBorders>
              <w:top w:val="nil"/>
              <w:left w:val="nil"/>
              <w:bottom w:val="nil"/>
              <w:right w:val="nil"/>
            </w:tcBorders>
            <w:hideMark/>
          </w:tcPr>
          <w:p w14:paraId="51A451F2" w14:textId="77777777" w:rsidR="00B55AFA" w:rsidRPr="00B55AFA" w:rsidRDefault="00B55AFA" w:rsidP="00B55AFA">
            <w:pPr>
              <w:spacing w:after="0" w:line="240" w:lineRule="auto"/>
              <w:textAlignment w:val="baseline"/>
              <w:rPr>
                <w:rFonts w:ascii="Times New Roman" w:eastAsia="Times New Roman" w:hAnsi="Times New Roman" w:cs="Times New Roman"/>
                <w:sz w:val="24"/>
                <w:szCs w:val="24"/>
                <w:lang w:eastAsia="en-AU"/>
              </w:rPr>
            </w:pPr>
            <w:r w:rsidRPr="00B55AFA">
              <w:rPr>
                <w:rFonts w:ascii="Arial" w:eastAsia="Times New Roman" w:hAnsi="Arial" w:cs="Arial"/>
                <w:lang w:eastAsia="en-AU"/>
              </w:rPr>
              <w:t> </w:t>
            </w:r>
          </w:p>
        </w:tc>
      </w:tr>
      <w:tr w:rsidR="00B55AFA" w:rsidRPr="00B55AFA" w14:paraId="0C12F62F" w14:textId="77777777" w:rsidTr="00B55AFA">
        <w:tc>
          <w:tcPr>
            <w:tcW w:w="3675" w:type="dxa"/>
            <w:tcBorders>
              <w:top w:val="nil"/>
              <w:left w:val="nil"/>
              <w:bottom w:val="nil"/>
              <w:right w:val="nil"/>
            </w:tcBorders>
          </w:tcPr>
          <w:p w14:paraId="219B2335" w14:textId="7BF2A60F" w:rsidR="00B55AFA" w:rsidRPr="00B55AFA" w:rsidRDefault="00FC70D9" w:rsidP="00B55AFA">
            <w:pPr>
              <w:spacing w:after="0" w:line="240" w:lineRule="auto"/>
              <w:textAlignment w:val="baseline"/>
              <w:rPr>
                <w:rFonts w:ascii="Times New Roman" w:eastAsia="Times New Roman" w:hAnsi="Times New Roman" w:cs="Times New Roman"/>
                <w:sz w:val="24"/>
                <w:szCs w:val="24"/>
                <w:lang w:eastAsia="en-AU"/>
              </w:rPr>
            </w:pPr>
            <w:r>
              <w:rPr>
                <w:rFonts w:ascii="Arial" w:eastAsia="Times New Roman" w:hAnsi="Arial" w:cs="Arial"/>
                <w:lang w:eastAsia="en-AU"/>
              </w:rPr>
              <w:t>Renter</w:t>
            </w:r>
            <w:r w:rsidR="00B55AFA" w:rsidRPr="00B55AFA">
              <w:rPr>
                <w:rFonts w:ascii="Arial" w:eastAsia="Times New Roman" w:hAnsi="Arial" w:cs="Arial"/>
                <w:lang w:eastAsia="en-AU"/>
              </w:rPr>
              <w:t> </w:t>
            </w:r>
          </w:p>
        </w:tc>
        <w:tc>
          <w:tcPr>
            <w:tcW w:w="5325" w:type="dxa"/>
            <w:tcBorders>
              <w:top w:val="nil"/>
              <w:left w:val="nil"/>
              <w:bottom w:val="nil"/>
              <w:right w:val="nil"/>
            </w:tcBorders>
            <w:hideMark/>
          </w:tcPr>
          <w:p w14:paraId="57A2653F" w14:textId="472D267F" w:rsidR="00B55AFA" w:rsidRPr="0063612C" w:rsidRDefault="0063612C" w:rsidP="00B55AFA">
            <w:pPr>
              <w:spacing w:after="0" w:line="240" w:lineRule="auto"/>
              <w:textAlignment w:val="baseline"/>
              <w:rPr>
                <w:rFonts w:ascii="Arial" w:eastAsia="Times New Roman" w:hAnsi="Arial" w:cs="Arial"/>
                <w:lang w:eastAsia="en-AU"/>
              </w:rPr>
            </w:pPr>
            <w:r w:rsidRPr="00FD425B">
              <w:rPr>
                <w:rFonts w:ascii="Arial" w:eastAsia="Times New Roman" w:hAnsi="Arial" w:cs="Arial"/>
                <w:lang w:eastAsia="en-AU"/>
              </w:rPr>
              <w:t>[</w:t>
            </w:r>
            <w:r w:rsidR="00B54D3C" w:rsidRPr="00FD425B">
              <w:rPr>
                <w:rFonts w:ascii="Arial" w:eastAsia="Times New Roman" w:hAnsi="Arial" w:cs="Arial"/>
                <w:i/>
                <w:iCs/>
                <w:lang w:eastAsia="en-AU"/>
              </w:rPr>
              <w:t>Renter name</w:t>
            </w:r>
            <w:r w:rsidRPr="0063612C">
              <w:rPr>
                <w:rFonts w:ascii="Arial" w:eastAsia="Times New Roman" w:hAnsi="Arial" w:cs="Arial"/>
                <w:lang w:eastAsia="en-AU"/>
              </w:rPr>
              <w:t>]</w:t>
            </w:r>
            <w:r w:rsidR="008A5F3E" w:rsidRPr="0063612C">
              <w:rPr>
                <w:rFonts w:ascii="Arial" w:eastAsia="Times New Roman" w:hAnsi="Arial" w:cs="Arial"/>
                <w:lang w:eastAsia="en-AU"/>
              </w:rPr>
              <w:t> </w:t>
            </w:r>
          </w:p>
        </w:tc>
      </w:tr>
      <w:tr w:rsidR="00B55AFA" w:rsidRPr="00B55AFA" w14:paraId="2574473B" w14:textId="77777777" w:rsidTr="00B55AFA">
        <w:tc>
          <w:tcPr>
            <w:tcW w:w="3675" w:type="dxa"/>
            <w:tcBorders>
              <w:top w:val="nil"/>
              <w:left w:val="nil"/>
              <w:bottom w:val="nil"/>
              <w:right w:val="nil"/>
            </w:tcBorders>
            <w:hideMark/>
          </w:tcPr>
          <w:p w14:paraId="4E7B29D0" w14:textId="77777777" w:rsidR="00B55AFA" w:rsidRPr="00B55AFA" w:rsidRDefault="00B55AFA" w:rsidP="00B55AFA">
            <w:pPr>
              <w:spacing w:after="0" w:line="240" w:lineRule="auto"/>
              <w:textAlignment w:val="baseline"/>
              <w:rPr>
                <w:rFonts w:ascii="Times New Roman" w:eastAsia="Times New Roman" w:hAnsi="Times New Roman" w:cs="Times New Roman"/>
                <w:sz w:val="24"/>
                <w:szCs w:val="24"/>
                <w:lang w:eastAsia="en-AU"/>
              </w:rPr>
            </w:pPr>
            <w:r w:rsidRPr="00B55AFA">
              <w:rPr>
                <w:rFonts w:ascii="Arial" w:eastAsia="Times New Roman" w:hAnsi="Arial" w:cs="Arial"/>
                <w:lang w:eastAsia="en-AU"/>
              </w:rPr>
              <w:t> </w:t>
            </w:r>
          </w:p>
        </w:tc>
        <w:tc>
          <w:tcPr>
            <w:tcW w:w="5325" w:type="dxa"/>
            <w:tcBorders>
              <w:top w:val="nil"/>
              <w:left w:val="nil"/>
              <w:bottom w:val="nil"/>
              <w:right w:val="nil"/>
            </w:tcBorders>
            <w:hideMark/>
          </w:tcPr>
          <w:p w14:paraId="65FFE800" w14:textId="77777777" w:rsidR="00B55AFA" w:rsidRPr="006724AE" w:rsidRDefault="00B55AFA" w:rsidP="00B55AFA">
            <w:pPr>
              <w:spacing w:after="0" w:line="240" w:lineRule="auto"/>
              <w:textAlignment w:val="baseline"/>
              <w:rPr>
                <w:rFonts w:ascii="Arial" w:eastAsia="Times New Roman" w:hAnsi="Arial" w:cs="Arial"/>
                <w:lang w:eastAsia="en-AU"/>
              </w:rPr>
            </w:pPr>
            <w:r w:rsidRPr="00B55AFA">
              <w:rPr>
                <w:rFonts w:ascii="Arial" w:eastAsia="Times New Roman" w:hAnsi="Arial" w:cs="Arial"/>
                <w:lang w:eastAsia="en-AU"/>
              </w:rPr>
              <w:t> </w:t>
            </w:r>
          </w:p>
        </w:tc>
      </w:tr>
      <w:tr w:rsidR="00B55AFA" w:rsidRPr="00B55AFA" w14:paraId="31D731FB" w14:textId="77777777" w:rsidTr="00B55AFA">
        <w:tc>
          <w:tcPr>
            <w:tcW w:w="3675" w:type="dxa"/>
            <w:tcBorders>
              <w:top w:val="nil"/>
              <w:left w:val="nil"/>
              <w:bottom w:val="nil"/>
              <w:right w:val="nil"/>
            </w:tcBorders>
            <w:hideMark/>
          </w:tcPr>
          <w:p w14:paraId="78DD663E" w14:textId="77777777" w:rsidR="00B55AFA" w:rsidRPr="00B55AFA" w:rsidRDefault="00B55AFA" w:rsidP="00B55AFA">
            <w:pPr>
              <w:spacing w:after="0" w:line="240" w:lineRule="auto"/>
              <w:textAlignment w:val="baseline"/>
              <w:rPr>
                <w:rFonts w:ascii="Times New Roman" w:eastAsia="Times New Roman" w:hAnsi="Times New Roman" w:cs="Times New Roman"/>
                <w:sz w:val="24"/>
                <w:szCs w:val="24"/>
                <w:lang w:eastAsia="en-AU"/>
              </w:rPr>
            </w:pPr>
            <w:r w:rsidRPr="00B55AFA">
              <w:rPr>
                <w:rFonts w:ascii="Arial" w:eastAsia="Times New Roman" w:hAnsi="Arial" w:cs="Arial"/>
                <w:lang w:eastAsia="en-AU"/>
              </w:rPr>
              <w:t>RESPONDENT(S): </w:t>
            </w:r>
          </w:p>
        </w:tc>
        <w:tc>
          <w:tcPr>
            <w:tcW w:w="5325" w:type="dxa"/>
            <w:tcBorders>
              <w:top w:val="nil"/>
              <w:left w:val="nil"/>
              <w:bottom w:val="nil"/>
              <w:right w:val="nil"/>
            </w:tcBorders>
            <w:hideMark/>
          </w:tcPr>
          <w:p w14:paraId="60A8411F" w14:textId="061586F9" w:rsidR="00B55AFA" w:rsidRPr="006724AE" w:rsidRDefault="00B55AFA" w:rsidP="00B55AFA">
            <w:pPr>
              <w:spacing w:after="0" w:line="240" w:lineRule="auto"/>
              <w:textAlignment w:val="baseline"/>
              <w:rPr>
                <w:rFonts w:ascii="Arial" w:eastAsia="Times New Roman" w:hAnsi="Arial" w:cs="Arial"/>
                <w:lang w:eastAsia="en-AU"/>
              </w:rPr>
            </w:pPr>
          </w:p>
        </w:tc>
      </w:tr>
      <w:tr w:rsidR="00B55AFA" w:rsidRPr="00B55AFA" w14:paraId="01CE9352" w14:textId="77777777" w:rsidTr="00B55AFA">
        <w:tc>
          <w:tcPr>
            <w:tcW w:w="3675" w:type="dxa"/>
            <w:tcBorders>
              <w:top w:val="nil"/>
              <w:left w:val="nil"/>
              <w:bottom w:val="nil"/>
              <w:right w:val="nil"/>
            </w:tcBorders>
            <w:hideMark/>
          </w:tcPr>
          <w:p w14:paraId="5739CB06" w14:textId="77777777" w:rsidR="00FC70D9" w:rsidRDefault="00FC70D9" w:rsidP="00B55AFA">
            <w:pPr>
              <w:spacing w:after="0" w:line="240" w:lineRule="auto"/>
              <w:textAlignment w:val="baseline"/>
              <w:rPr>
                <w:rFonts w:ascii="Arial" w:eastAsia="Times New Roman" w:hAnsi="Arial" w:cs="Arial"/>
                <w:lang w:eastAsia="en-AU"/>
              </w:rPr>
            </w:pPr>
            <w:r>
              <w:rPr>
                <w:rFonts w:ascii="Arial" w:eastAsia="Times New Roman" w:hAnsi="Arial" w:cs="Arial"/>
                <w:lang w:eastAsia="en-AU"/>
              </w:rPr>
              <w:t>Residential rental provider</w:t>
            </w:r>
          </w:p>
          <w:p w14:paraId="27A53D5B" w14:textId="56623D38" w:rsidR="00B55AFA" w:rsidRPr="00B55AFA" w:rsidRDefault="00FC70D9" w:rsidP="00B55AFA">
            <w:pPr>
              <w:spacing w:after="0" w:line="240" w:lineRule="auto"/>
              <w:textAlignment w:val="baseline"/>
              <w:rPr>
                <w:rFonts w:ascii="Times New Roman" w:eastAsia="Times New Roman" w:hAnsi="Times New Roman" w:cs="Times New Roman"/>
                <w:sz w:val="24"/>
                <w:szCs w:val="24"/>
                <w:lang w:eastAsia="en-AU"/>
              </w:rPr>
            </w:pPr>
            <w:r>
              <w:rPr>
                <w:rFonts w:ascii="Arial" w:eastAsia="Times New Roman" w:hAnsi="Arial" w:cs="Arial"/>
                <w:lang w:eastAsia="en-AU"/>
              </w:rPr>
              <w:t xml:space="preserve">Renter </w:t>
            </w:r>
            <w:r w:rsidR="00B55AFA" w:rsidRPr="00B55AFA">
              <w:rPr>
                <w:rFonts w:ascii="Arial" w:eastAsia="Times New Roman" w:hAnsi="Arial" w:cs="Arial"/>
                <w:lang w:eastAsia="en-AU"/>
              </w:rPr>
              <w:t> </w:t>
            </w:r>
          </w:p>
        </w:tc>
        <w:tc>
          <w:tcPr>
            <w:tcW w:w="5325" w:type="dxa"/>
            <w:tcBorders>
              <w:top w:val="nil"/>
              <w:left w:val="nil"/>
              <w:bottom w:val="nil"/>
              <w:right w:val="nil"/>
            </w:tcBorders>
            <w:hideMark/>
          </w:tcPr>
          <w:p w14:paraId="74DCD6BF" w14:textId="378FECDC" w:rsidR="00B55AFA" w:rsidRPr="00FD425B" w:rsidRDefault="00763D96" w:rsidP="00B55AFA">
            <w:pPr>
              <w:spacing w:after="0" w:line="240" w:lineRule="auto"/>
              <w:textAlignment w:val="baseline"/>
              <w:rPr>
                <w:rFonts w:ascii="Arial" w:eastAsia="Times New Roman" w:hAnsi="Arial" w:cs="Arial"/>
                <w:lang w:eastAsia="en-AU"/>
              </w:rPr>
            </w:pPr>
            <w:r w:rsidRPr="00FD425B">
              <w:rPr>
                <w:rFonts w:ascii="Arial" w:eastAsia="Times New Roman" w:hAnsi="Arial" w:cs="Arial"/>
                <w:lang w:eastAsia="en-AU"/>
              </w:rPr>
              <w:t>[</w:t>
            </w:r>
            <w:r w:rsidR="00B54D3C" w:rsidRPr="00FD425B">
              <w:rPr>
                <w:rFonts w:ascii="Arial" w:eastAsia="Times New Roman" w:hAnsi="Arial" w:cs="Arial"/>
                <w:i/>
                <w:iCs/>
                <w:lang w:eastAsia="en-AU"/>
              </w:rPr>
              <w:t xml:space="preserve">Rental </w:t>
            </w:r>
            <w:r w:rsidR="00EC1A47" w:rsidRPr="00FD425B">
              <w:rPr>
                <w:rFonts w:ascii="Arial" w:eastAsia="Times New Roman" w:hAnsi="Arial" w:cs="Arial"/>
                <w:i/>
                <w:iCs/>
                <w:lang w:eastAsia="en-AU"/>
              </w:rPr>
              <w:t>p</w:t>
            </w:r>
            <w:r w:rsidR="00B54D3C" w:rsidRPr="00FD425B">
              <w:rPr>
                <w:rFonts w:ascii="Arial" w:eastAsia="Times New Roman" w:hAnsi="Arial" w:cs="Arial"/>
                <w:i/>
                <w:iCs/>
                <w:lang w:eastAsia="en-AU"/>
              </w:rPr>
              <w:t xml:space="preserve">rovider </w:t>
            </w:r>
            <w:r w:rsidR="00EC1A47" w:rsidRPr="00FD425B">
              <w:rPr>
                <w:rFonts w:ascii="Arial" w:eastAsia="Times New Roman" w:hAnsi="Arial" w:cs="Arial"/>
                <w:i/>
                <w:iCs/>
                <w:lang w:eastAsia="en-AU"/>
              </w:rPr>
              <w:t>n</w:t>
            </w:r>
            <w:r w:rsidR="00B54D3C" w:rsidRPr="00FD425B">
              <w:rPr>
                <w:rFonts w:ascii="Arial" w:eastAsia="Times New Roman" w:hAnsi="Arial" w:cs="Arial"/>
                <w:i/>
                <w:iCs/>
                <w:lang w:eastAsia="en-AU"/>
              </w:rPr>
              <w:t>ame</w:t>
            </w:r>
            <w:r w:rsidRPr="00FD425B">
              <w:rPr>
                <w:rFonts w:ascii="Arial" w:eastAsia="Times New Roman" w:hAnsi="Arial" w:cs="Arial"/>
                <w:lang w:eastAsia="en-AU"/>
              </w:rPr>
              <w:t>]</w:t>
            </w:r>
            <w:r w:rsidR="00B54D3C" w:rsidRPr="00FD425B">
              <w:rPr>
                <w:rFonts w:ascii="Arial" w:eastAsia="Times New Roman" w:hAnsi="Arial" w:cs="Arial"/>
                <w:lang w:eastAsia="en-AU"/>
              </w:rPr>
              <w:t xml:space="preserve"> </w:t>
            </w:r>
          </w:p>
          <w:p w14:paraId="7F36EAC7" w14:textId="6E9D2EB1" w:rsidR="00FC70D9" w:rsidRPr="00FD425B" w:rsidRDefault="00763D96" w:rsidP="00B55AFA">
            <w:pPr>
              <w:spacing w:after="0" w:line="240" w:lineRule="auto"/>
              <w:textAlignment w:val="baseline"/>
              <w:rPr>
                <w:rFonts w:ascii="Arial" w:eastAsia="Times New Roman" w:hAnsi="Arial" w:cs="Arial"/>
                <w:lang w:eastAsia="en-AU"/>
              </w:rPr>
            </w:pPr>
            <w:r w:rsidRPr="00FD425B">
              <w:rPr>
                <w:rFonts w:ascii="Arial" w:eastAsia="Times New Roman" w:hAnsi="Arial" w:cs="Arial"/>
                <w:lang w:eastAsia="en-AU"/>
              </w:rPr>
              <w:t>[</w:t>
            </w:r>
            <w:r w:rsidR="00B54D3C" w:rsidRPr="00FD425B">
              <w:rPr>
                <w:rFonts w:ascii="Arial" w:eastAsia="Times New Roman" w:hAnsi="Arial" w:cs="Arial"/>
                <w:i/>
                <w:iCs/>
                <w:lang w:eastAsia="en-AU"/>
              </w:rPr>
              <w:t>Renter name (PUV)</w:t>
            </w:r>
            <w:r w:rsidRPr="00FD425B">
              <w:rPr>
                <w:rFonts w:ascii="Arial" w:eastAsia="Times New Roman" w:hAnsi="Arial" w:cs="Arial"/>
                <w:lang w:eastAsia="en-AU"/>
              </w:rPr>
              <w:t>]</w:t>
            </w:r>
            <w:r w:rsidR="00B54D3C" w:rsidRPr="00FD425B">
              <w:rPr>
                <w:rFonts w:ascii="Arial" w:eastAsia="Times New Roman" w:hAnsi="Arial" w:cs="Arial"/>
                <w:lang w:eastAsia="en-AU"/>
              </w:rPr>
              <w:t xml:space="preserve"> </w:t>
            </w:r>
            <w:r w:rsidR="0091699D" w:rsidRPr="00FD425B">
              <w:rPr>
                <w:rFonts w:ascii="Arial" w:eastAsia="Times New Roman" w:hAnsi="Arial" w:cs="Arial"/>
                <w:lang w:eastAsia="en-AU"/>
              </w:rPr>
              <w:t xml:space="preserve"> </w:t>
            </w:r>
          </w:p>
          <w:p w14:paraId="092F975D" w14:textId="1A9DA943" w:rsidR="007D2E66" w:rsidRPr="00763D96" w:rsidRDefault="00763D96" w:rsidP="00B55AFA">
            <w:pPr>
              <w:spacing w:after="0" w:line="240" w:lineRule="auto"/>
              <w:textAlignment w:val="baseline"/>
              <w:rPr>
                <w:rFonts w:ascii="Arial" w:eastAsia="Times New Roman" w:hAnsi="Arial" w:cs="Arial"/>
                <w:lang w:eastAsia="en-AU"/>
              </w:rPr>
            </w:pPr>
            <w:r w:rsidRPr="00FD425B">
              <w:rPr>
                <w:rFonts w:ascii="Arial" w:eastAsia="Times New Roman" w:hAnsi="Arial" w:cs="Arial"/>
                <w:lang w:eastAsia="en-AU"/>
              </w:rPr>
              <w:t>[</w:t>
            </w:r>
            <w:r w:rsidR="00612D40" w:rsidRPr="00FD425B">
              <w:rPr>
                <w:rFonts w:ascii="Arial" w:eastAsia="Times New Roman" w:hAnsi="Arial" w:cs="Arial"/>
                <w:i/>
                <w:iCs/>
                <w:lang w:eastAsia="en-AU"/>
              </w:rPr>
              <w:t>I</w:t>
            </w:r>
            <w:r w:rsidR="007D2E66" w:rsidRPr="00FD425B">
              <w:rPr>
                <w:rFonts w:ascii="Arial" w:eastAsia="Times New Roman" w:hAnsi="Arial" w:cs="Arial"/>
                <w:i/>
                <w:iCs/>
                <w:lang w:eastAsia="en-AU"/>
              </w:rPr>
              <w:t>nclude any other</w:t>
            </w:r>
            <w:r w:rsidR="00701725" w:rsidRPr="00FD425B">
              <w:rPr>
                <w:rFonts w:ascii="Arial" w:eastAsia="Times New Roman" w:hAnsi="Arial" w:cs="Arial"/>
                <w:i/>
                <w:iCs/>
                <w:lang w:eastAsia="en-AU"/>
              </w:rPr>
              <w:t xml:space="preserve"> co-renters </w:t>
            </w:r>
            <w:r w:rsidR="0069218A" w:rsidRPr="00FD425B">
              <w:rPr>
                <w:rFonts w:ascii="Arial" w:eastAsia="Times New Roman" w:hAnsi="Arial" w:cs="Arial"/>
                <w:i/>
                <w:iCs/>
                <w:lang w:eastAsia="en-AU"/>
              </w:rPr>
              <w:t>as</w:t>
            </w:r>
            <w:r w:rsidR="00701725" w:rsidRPr="00FD425B">
              <w:rPr>
                <w:rFonts w:ascii="Arial" w:eastAsia="Times New Roman" w:hAnsi="Arial" w:cs="Arial"/>
                <w:i/>
                <w:iCs/>
                <w:lang w:eastAsia="en-AU"/>
              </w:rPr>
              <w:t xml:space="preserve"> </w:t>
            </w:r>
            <w:r w:rsidR="00E97879" w:rsidRPr="00FD425B">
              <w:rPr>
                <w:rFonts w:ascii="Arial" w:eastAsia="Times New Roman" w:hAnsi="Arial" w:cs="Arial"/>
                <w:i/>
                <w:iCs/>
                <w:lang w:eastAsia="en-AU"/>
              </w:rPr>
              <w:t>parties</w:t>
            </w:r>
            <w:r w:rsidRPr="00763D96">
              <w:rPr>
                <w:rFonts w:ascii="Arial" w:eastAsia="Times New Roman" w:hAnsi="Arial" w:cs="Arial"/>
                <w:lang w:eastAsia="en-AU"/>
              </w:rPr>
              <w:t>]</w:t>
            </w:r>
          </w:p>
        </w:tc>
      </w:tr>
      <w:tr w:rsidR="00B55AFA" w:rsidRPr="00B55AFA" w14:paraId="05D72AF8" w14:textId="77777777" w:rsidTr="00B55AFA">
        <w:tc>
          <w:tcPr>
            <w:tcW w:w="3675" w:type="dxa"/>
            <w:tcBorders>
              <w:top w:val="nil"/>
              <w:left w:val="nil"/>
              <w:bottom w:val="nil"/>
              <w:right w:val="nil"/>
            </w:tcBorders>
            <w:hideMark/>
          </w:tcPr>
          <w:p w14:paraId="6CF65DAB" w14:textId="77777777" w:rsidR="00B55AFA" w:rsidRPr="00B55AFA" w:rsidRDefault="00B55AFA" w:rsidP="00B55AFA">
            <w:pPr>
              <w:spacing w:after="0" w:line="240" w:lineRule="auto"/>
              <w:textAlignment w:val="baseline"/>
              <w:rPr>
                <w:rFonts w:ascii="Times New Roman" w:eastAsia="Times New Roman" w:hAnsi="Times New Roman" w:cs="Times New Roman"/>
                <w:sz w:val="24"/>
                <w:szCs w:val="24"/>
                <w:lang w:eastAsia="en-AU"/>
              </w:rPr>
            </w:pPr>
            <w:r w:rsidRPr="00B55AFA">
              <w:rPr>
                <w:rFonts w:ascii="Arial" w:eastAsia="Times New Roman" w:hAnsi="Arial" w:cs="Arial"/>
                <w:lang w:eastAsia="en-AU"/>
              </w:rPr>
              <w:t> </w:t>
            </w:r>
          </w:p>
        </w:tc>
        <w:tc>
          <w:tcPr>
            <w:tcW w:w="5325" w:type="dxa"/>
            <w:tcBorders>
              <w:top w:val="nil"/>
              <w:left w:val="nil"/>
              <w:bottom w:val="nil"/>
              <w:right w:val="nil"/>
            </w:tcBorders>
            <w:hideMark/>
          </w:tcPr>
          <w:p w14:paraId="427461C2" w14:textId="77777777" w:rsidR="00B55AFA" w:rsidRPr="006724AE" w:rsidRDefault="00B55AFA" w:rsidP="00B55AFA">
            <w:pPr>
              <w:spacing w:after="0" w:line="240" w:lineRule="auto"/>
              <w:textAlignment w:val="baseline"/>
              <w:rPr>
                <w:rFonts w:ascii="Arial" w:eastAsia="Times New Roman" w:hAnsi="Arial" w:cs="Arial"/>
                <w:lang w:eastAsia="en-AU"/>
              </w:rPr>
            </w:pPr>
            <w:r w:rsidRPr="00B55AFA">
              <w:rPr>
                <w:rFonts w:ascii="Arial" w:eastAsia="Times New Roman" w:hAnsi="Arial" w:cs="Arial"/>
                <w:lang w:eastAsia="en-AU"/>
              </w:rPr>
              <w:t> </w:t>
            </w:r>
          </w:p>
        </w:tc>
      </w:tr>
      <w:tr w:rsidR="00B55AFA" w:rsidRPr="006724AE" w14:paraId="2DFA36A5" w14:textId="77777777" w:rsidTr="006724AE">
        <w:trPr>
          <w:trHeight w:val="80"/>
        </w:trPr>
        <w:tc>
          <w:tcPr>
            <w:tcW w:w="3675" w:type="dxa"/>
            <w:tcBorders>
              <w:top w:val="nil"/>
              <w:left w:val="nil"/>
              <w:bottom w:val="nil"/>
              <w:right w:val="nil"/>
            </w:tcBorders>
            <w:hideMark/>
          </w:tcPr>
          <w:p w14:paraId="2A981741" w14:textId="77777777" w:rsidR="00B55AFA" w:rsidRPr="00763D96" w:rsidRDefault="00B55AFA" w:rsidP="00B55AFA">
            <w:pPr>
              <w:spacing w:after="0" w:line="240" w:lineRule="auto"/>
              <w:textAlignment w:val="baseline"/>
              <w:rPr>
                <w:rFonts w:ascii="Arial" w:eastAsia="Times New Roman" w:hAnsi="Arial" w:cs="Arial"/>
                <w:lang w:eastAsia="en-AU"/>
              </w:rPr>
            </w:pPr>
            <w:r w:rsidRPr="00763D96">
              <w:rPr>
                <w:rFonts w:ascii="Arial" w:eastAsia="Times New Roman" w:hAnsi="Arial" w:cs="Arial"/>
                <w:lang w:eastAsia="en-AU"/>
              </w:rPr>
              <w:t>Rented premises: </w:t>
            </w:r>
          </w:p>
        </w:tc>
        <w:tc>
          <w:tcPr>
            <w:tcW w:w="5325" w:type="dxa"/>
            <w:tcBorders>
              <w:top w:val="nil"/>
              <w:left w:val="nil"/>
              <w:bottom w:val="nil"/>
              <w:right w:val="nil"/>
            </w:tcBorders>
            <w:hideMark/>
          </w:tcPr>
          <w:p w14:paraId="27C0E411" w14:textId="3792A4DE" w:rsidR="00B55AFA" w:rsidRPr="00763D96" w:rsidRDefault="00763D96" w:rsidP="00B55AFA">
            <w:pPr>
              <w:spacing w:after="0" w:line="240" w:lineRule="auto"/>
              <w:textAlignment w:val="baseline"/>
              <w:rPr>
                <w:rFonts w:ascii="Arial" w:eastAsia="Times New Roman" w:hAnsi="Arial" w:cs="Arial"/>
                <w:lang w:eastAsia="en-AU"/>
              </w:rPr>
            </w:pPr>
            <w:r w:rsidRPr="00FD425B">
              <w:rPr>
                <w:rFonts w:ascii="Arial" w:eastAsia="Times New Roman" w:hAnsi="Arial" w:cs="Arial"/>
                <w:lang w:eastAsia="en-AU"/>
              </w:rPr>
              <w:t>[</w:t>
            </w:r>
            <w:r w:rsidR="00B54D3C" w:rsidRPr="00FD425B">
              <w:rPr>
                <w:rFonts w:ascii="Arial" w:eastAsia="Times New Roman" w:hAnsi="Arial" w:cs="Arial"/>
                <w:i/>
                <w:iCs/>
                <w:lang w:eastAsia="en-AU"/>
              </w:rPr>
              <w:t>Address</w:t>
            </w:r>
            <w:r w:rsidRPr="00763D96">
              <w:rPr>
                <w:rFonts w:ascii="Arial" w:eastAsia="Times New Roman" w:hAnsi="Arial" w:cs="Arial"/>
                <w:lang w:eastAsia="en-AU"/>
              </w:rPr>
              <w:t>]</w:t>
            </w:r>
            <w:r w:rsidR="00B55AFA" w:rsidRPr="00763D96">
              <w:rPr>
                <w:rFonts w:ascii="Arial" w:eastAsia="Times New Roman" w:hAnsi="Arial" w:cs="Arial"/>
                <w:lang w:eastAsia="en-AU"/>
              </w:rPr>
              <w:t> </w:t>
            </w:r>
          </w:p>
        </w:tc>
      </w:tr>
    </w:tbl>
    <w:p w14:paraId="26BC70F0" w14:textId="05E9BEE5" w:rsidR="00B55AFA" w:rsidRPr="001A42A2" w:rsidRDefault="00B55AFA" w:rsidP="00B55AFA">
      <w:pPr>
        <w:spacing w:after="0" w:line="240" w:lineRule="auto"/>
        <w:textAlignment w:val="baseline"/>
        <w:rPr>
          <w:rFonts w:ascii="Segoe UI" w:eastAsia="Times New Roman" w:hAnsi="Segoe UI" w:cs="Segoe UI"/>
          <w:sz w:val="18"/>
          <w:szCs w:val="18"/>
          <w:lang w:eastAsia="en-AU"/>
        </w:rPr>
      </w:pPr>
      <w:r w:rsidRPr="00B55AFA">
        <w:rPr>
          <w:rFonts w:ascii="Arial" w:eastAsia="Times New Roman" w:hAnsi="Arial" w:cs="Arial"/>
          <w:lang w:eastAsia="en-AU"/>
        </w:rPr>
        <w:t>  </w:t>
      </w:r>
    </w:p>
    <w:p w14:paraId="26402DF4" w14:textId="397D42A5" w:rsidR="0082576C" w:rsidRPr="00E260DE" w:rsidRDefault="0082576C" w:rsidP="0082576C">
      <w:pPr>
        <w:spacing w:after="0" w:line="240" w:lineRule="auto"/>
        <w:textAlignment w:val="baseline"/>
        <w:rPr>
          <w:rFonts w:ascii="Arial" w:eastAsia="Times New Roman" w:hAnsi="Arial" w:cs="Arial"/>
          <w:b/>
          <w:bCs/>
          <w:lang w:eastAsia="en-AU"/>
        </w:rPr>
      </w:pPr>
      <w:r>
        <w:rPr>
          <w:rFonts w:ascii="Arial" w:eastAsia="Times New Roman" w:hAnsi="Arial" w:cs="Arial"/>
          <w:b/>
          <w:bCs/>
          <w:lang w:eastAsia="en-AU"/>
        </w:rPr>
        <w:t xml:space="preserve">Document </w:t>
      </w:r>
      <w:r w:rsidRPr="00E260DE">
        <w:rPr>
          <w:rFonts w:ascii="Arial" w:eastAsia="Times New Roman" w:hAnsi="Arial" w:cs="Arial"/>
          <w:b/>
          <w:bCs/>
          <w:lang w:eastAsia="en-AU"/>
        </w:rPr>
        <w:t>Index</w:t>
      </w:r>
      <w:r w:rsidR="007674C9">
        <w:rPr>
          <w:rFonts w:ascii="Arial" w:eastAsia="Times New Roman" w:hAnsi="Arial" w:cs="Arial"/>
          <w:b/>
          <w:bCs/>
          <w:lang w:eastAsia="en-AU"/>
        </w:rPr>
        <w:t xml:space="preserve"> </w:t>
      </w:r>
      <w:r w:rsidR="007674C9" w:rsidRPr="00FD425B">
        <w:rPr>
          <w:rFonts w:ascii="Arial" w:eastAsia="Times New Roman" w:hAnsi="Arial" w:cs="Arial"/>
          <w:lang w:eastAsia="en-AU"/>
        </w:rPr>
        <w:t>[</w:t>
      </w:r>
      <w:r w:rsidR="007674C9" w:rsidRPr="00FD425B">
        <w:rPr>
          <w:rFonts w:ascii="Arial" w:eastAsia="Times New Roman" w:hAnsi="Arial" w:cs="Arial"/>
          <w:i/>
          <w:iCs/>
          <w:lang w:eastAsia="en-AU"/>
        </w:rPr>
        <w:t xml:space="preserve">Delete if not </w:t>
      </w:r>
      <w:r w:rsidR="00B04F65">
        <w:rPr>
          <w:rFonts w:ascii="Arial" w:eastAsia="Times New Roman" w:hAnsi="Arial" w:cs="Arial"/>
          <w:i/>
          <w:iCs/>
          <w:lang w:eastAsia="en-AU"/>
        </w:rPr>
        <w:t>attaching</w:t>
      </w:r>
      <w:r w:rsidR="007674C9" w:rsidRPr="00FD425B">
        <w:rPr>
          <w:rFonts w:ascii="Arial" w:eastAsia="Times New Roman" w:hAnsi="Arial" w:cs="Arial"/>
          <w:i/>
          <w:iCs/>
          <w:lang w:eastAsia="en-AU"/>
        </w:rPr>
        <w:t xml:space="preserve"> any</w:t>
      </w:r>
      <w:r w:rsidR="000248D9" w:rsidRPr="00FD425B">
        <w:rPr>
          <w:rFonts w:ascii="Arial" w:eastAsia="Times New Roman" w:hAnsi="Arial" w:cs="Arial"/>
          <w:i/>
          <w:iCs/>
          <w:lang w:eastAsia="en-AU"/>
        </w:rPr>
        <w:t xml:space="preserve"> evidence</w:t>
      </w:r>
      <w:r w:rsidR="000248D9" w:rsidRPr="00FD425B">
        <w:rPr>
          <w:rFonts w:ascii="Arial" w:eastAsia="Times New Roman" w:hAnsi="Arial" w:cs="Arial"/>
          <w:lang w:eastAsia="en-AU"/>
        </w:rPr>
        <w:t>]</w:t>
      </w:r>
    </w:p>
    <w:p w14:paraId="072FBE17" w14:textId="77777777" w:rsidR="0082576C" w:rsidRPr="00471FBF" w:rsidRDefault="0082576C" w:rsidP="0082576C">
      <w:pPr>
        <w:spacing w:after="0" w:line="240" w:lineRule="auto"/>
        <w:textAlignment w:val="baseline"/>
        <w:rPr>
          <w:rFonts w:ascii="Arial" w:eastAsia="Times New Roman" w:hAnsi="Arial" w:cs="Arial"/>
          <w:lang w:eastAsia="en-AU"/>
        </w:rPr>
      </w:pPr>
    </w:p>
    <w:tbl>
      <w:tblPr>
        <w:tblStyle w:val="TableGrid"/>
        <w:tblW w:w="9328" w:type="dxa"/>
        <w:tblLook w:val="04A0" w:firstRow="1" w:lastRow="0" w:firstColumn="1" w:lastColumn="0" w:noHBand="0" w:noVBand="1"/>
      </w:tblPr>
      <w:tblGrid>
        <w:gridCol w:w="6372"/>
        <w:gridCol w:w="2956"/>
      </w:tblGrid>
      <w:tr w:rsidR="0082576C" w:rsidRPr="00471FBF" w14:paraId="3FBE9667" w14:textId="77777777" w:rsidTr="0350EE0A">
        <w:trPr>
          <w:trHeight w:val="239"/>
        </w:trPr>
        <w:tc>
          <w:tcPr>
            <w:tcW w:w="6372" w:type="dxa"/>
          </w:tcPr>
          <w:p w14:paraId="4D9C20AB" w14:textId="02171352" w:rsidR="0082576C" w:rsidRPr="00471FBF" w:rsidRDefault="0082576C" w:rsidP="00A81269">
            <w:pPr>
              <w:textAlignment w:val="baseline"/>
              <w:rPr>
                <w:rFonts w:ascii="Arial" w:eastAsia="Times New Roman" w:hAnsi="Arial" w:cs="Arial"/>
                <w:b/>
                <w:bCs/>
                <w:lang w:eastAsia="en-AU"/>
              </w:rPr>
            </w:pPr>
            <w:r w:rsidRPr="00471FBF">
              <w:rPr>
                <w:rFonts w:ascii="Arial" w:eastAsia="Times New Roman" w:hAnsi="Arial" w:cs="Arial"/>
                <w:b/>
                <w:bCs/>
                <w:lang w:eastAsia="en-AU"/>
              </w:rPr>
              <w:t>Document</w:t>
            </w:r>
          </w:p>
        </w:tc>
        <w:tc>
          <w:tcPr>
            <w:tcW w:w="2956" w:type="dxa"/>
          </w:tcPr>
          <w:p w14:paraId="799E0F51" w14:textId="77777777" w:rsidR="0082576C" w:rsidRPr="00471FBF" w:rsidRDefault="0082576C" w:rsidP="00A81269">
            <w:pPr>
              <w:textAlignment w:val="baseline"/>
              <w:rPr>
                <w:rFonts w:ascii="Arial" w:eastAsia="Times New Roman" w:hAnsi="Arial" w:cs="Arial"/>
                <w:b/>
                <w:bCs/>
                <w:lang w:eastAsia="en-AU"/>
              </w:rPr>
            </w:pPr>
            <w:r w:rsidRPr="0350EE0A">
              <w:rPr>
                <w:rFonts w:ascii="Arial" w:eastAsia="Times New Roman" w:hAnsi="Arial" w:cs="Arial"/>
                <w:b/>
                <w:bCs/>
                <w:lang w:eastAsia="en-AU"/>
              </w:rPr>
              <w:t>Page No.</w:t>
            </w:r>
          </w:p>
        </w:tc>
      </w:tr>
      <w:tr w:rsidR="0082576C" w:rsidRPr="00471FBF" w14:paraId="23620423" w14:textId="77777777" w:rsidTr="0350EE0A">
        <w:trPr>
          <w:trHeight w:val="253"/>
        </w:trPr>
        <w:tc>
          <w:tcPr>
            <w:tcW w:w="6372" w:type="dxa"/>
          </w:tcPr>
          <w:p w14:paraId="0D9CD08D" w14:textId="7791F13F" w:rsidR="0082576C" w:rsidRPr="00597E03" w:rsidRDefault="00FD425B" w:rsidP="00A81269">
            <w:pPr>
              <w:textAlignment w:val="baseline"/>
              <w:rPr>
                <w:rFonts w:ascii="Arial" w:eastAsia="Times New Roman" w:hAnsi="Arial" w:cs="Arial"/>
                <w:i/>
                <w:iCs/>
                <w:lang w:eastAsia="en-AU"/>
              </w:rPr>
            </w:pPr>
            <w:r w:rsidRPr="00D76D72">
              <w:rPr>
                <w:rFonts w:ascii="Arial" w:eastAsia="Times New Roman" w:hAnsi="Arial" w:cs="Arial"/>
                <w:lang w:eastAsia="en-AU"/>
              </w:rPr>
              <w:t>[</w:t>
            </w:r>
            <w:r w:rsidRPr="00597E03">
              <w:rPr>
                <w:rFonts w:ascii="Arial" w:eastAsia="Times New Roman" w:hAnsi="Arial" w:cs="Arial"/>
                <w:i/>
                <w:iCs/>
                <w:lang w:eastAsia="en-AU"/>
              </w:rPr>
              <w:t>For example: Family Violence Intervention Order</w:t>
            </w:r>
          </w:p>
        </w:tc>
        <w:tc>
          <w:tcPr>
            <w:tcW w:w="2956" w:type="dxa"/>
          </w:tcPr>
          <w:p w14:paraId="53F9709C" w14:textId="6ECE9975" w:rsidR="0082576C" w:rsidRPr="00597E03" w:rsidRDefault="00FD425B" w:rsidP="00A81269">
            <w:pPr>
              <w:textAlignment w:val="baseline"/>
              <w:rPr>
                <w:rFonts w:ascii="Arial" w:eastAsia="Times New Roman" w:hAnsi="Arial" w:cs="Arial"/>
                <w:i/>
                <w:iCs/>
                <w:lang w:eastAsia="en-AU"/>
              </w:rPr>
            </w:pPr>
            <w:r w:rsidRPr="00597E03">
              <w:rPr>
                <w:rFonts w:ascii="Arial" w:eastAsia="Times New Roman" w:hAnsi="Arial" w:cs="Arial"/>
                <w:i/>
                <w:iCs/>
                <w:lang w:eastAsia="en-AU"/>
              </w:rPr>
              <w:t>12</w:t>
            </w:r>
          </w:p>
        </w:tc>
      </w:tr>
      <w:tr w:rsidR="0082576C" w:rsidRPr="00471FBF" w14:paraId="5C394D81" w14:textId="77777777" w:rsidTr="0350EE0A">
        <w:trPr>
          <w:trHeight w:val="253"/>
        </w:trPr>
        <w:tc>
          <w:tcPr>
            <w:tcW w:w="6372" w:type="dxa"/>
          </w:tcPr>
          <w:p w14:paraId="02458909" w14:textId="2DB266F3" w:rsidR="0082576C" w:rsidRPr="00597E03" w:rsidRDefault="00FD425B" w:rsidP="00A81269">
            <w:pPr>
              <w:textAlignment w:val="baseline"/>
              <w:rPr>
                <w:rFonts w:ascii="Arial" w:eastAsia="Times New Roman" w:hAnsi="Arial" w:cs="Arial"/>
                <w:i/>
                <w:iCs/>
                <w:lang w:eastAsia="en-AU"/>
              </w:rPr>
            </w:pPr>
            <w:r w:rsidRPr="00597E03">
              <w:rPr>
                <w:rFonts w:ascii="Arial" w:eastAsia="Times New Roman" w:hAnsi="Arial" w:cs="Arial"/>
                <w:i/>
                <w:iCs/>
                <w:lang w:eastAsia="en-AU"/>
              </w:rPr>
              <w:t xml:space="preserve">Support </w:t>
            </w:r>
            <w:r w:rsidRPr="00500A13">
              <w:rPr>
                <w:rFonts w:ascii="Arial" w:eastAsia="Times New Roman" w:hAnsi="Arial" w:cs="Arial"/>
                <w:i/>
                <w:iCs/>
                <w:lang w:eastAsia="en-AU"/>
              </w:rPr>
              <w:t>letter</w:t>
            </w:r>
            <w:r w:rsidRPr="00597E03">
              <w:rPr>
                <w:rFonts w:ascii="Arial" w:eastAsia="Times New Roman" w:hAnsi="Arial" w:cs="Arial"/>
                <w:i/>
                <w:iCs/>
                <w:lang w:eastAsia="en-AU"/>
              </w:rPr>
              <w:t xml:space="preserve"> from the family violence service</w:t>
            </w:r>
          </w:p>
        </w:tc>
        <w:tc>
          <w:tcPr>
            <w:tcW w:w="2956" w:type="dxa"/>
          </w:tcPr>
          <w:p w14:paraId="40A6DB56" w14:textId="036B7E57" w:rsidR="0082576C" w:rsidRPr="00597E03" w:rsidRDefault="00FD425B" w:rsidP="00A81269">
            <w:pPr>
              <w:textAlignment w:val="baseline"/>
              <w:rPr>
                <w:rFonts w:ascii="Arial" w:eastAsia="Times New Roman" w:hAnsi="Arial" w:cs="Arial"/>
                <w:i/>
                <w:iCs/>
                <w:lang w:eastAsia="en-AU"/>
              </w:rPr>
            </w:pPr>
            <w:r w:rsidRPr="00597E03">
              <w:rPr>
                <w:rFonts w:ascii="Arial" w:eastAsia="Times New Roman" w:hAnsi="Arial" w:cs="Arial"/>
                <w:i/>
                <w:iCs/>
                <w:lang w:eastAsia="en-AU"/>
              </w:rPr>
              <w:t>14</w:t>
            </w:r>
          </w:p>
        </w:tc>
      </w:tr>
      <w:tr w:rsidR="0082576C" w:rsidRPr="00471FBF" w14:paraId="1526104D" w14:textId="77777777" w:rsidTr="0350EE0A">
        <w:trPr>
          <w:trHeight w:val="102"/>
        </w:trPr>
        <w:tc>
          <w:tcPr>
            <w:tcW w:w="6372" w:type="dxa"/>
          </w:tcPr>
          <w:p w14:paraId="1D5F47D9" w14:textId="43256674" w:rsidR="0082576C" w:rsidRPr="00597E03" w:rsidRDefault="00FD425B" w:rsidP="00A81269">
            <w:pPr>
              <w:textAlignment w:val="baseline"/>
              <w:rPr>
                <w:rFonts w:ascii="Arial" w:eastAsia="Times New Roman" w:hAnsi="Arial" w:cs="Arial"/>
                <w:i/>
                <w:iCs/>
                <w:lang w:eastAsia="en-AU"/>
              </w:rPr>
            </w:pPr>
            <w:r w:rsidRPr="00597E03">
              <w:rPr>
                <w:rFonts w:ascii="Arial" w:eastAsia="Times New Roman" w:hAnsi="Arial" w:cs="Arial"/>
                <w:i/>
                <w:iCs/>
                <w:lang w:eastAsia="en-AU"/>
              </w:rPr>
              <w:t>Applicant payslip</w:t>
            </w:r>
          </w:p>
        </w:tc>
        <w:tc>
          <w:tcPr>
            <w:tcW w:w="2956" w:type="dxa"/>
          </w:tcPr>
          <w:p w14:paraId="6B541E94" w14:textId="0A042EB4" w:rsidR="0082576C" w:rsidRPr="00597E03" w:rsidRDefault="00FD425B" w:rsidP="00A81269">
            <w:pPr>
              <w:textAlignment w:val="baseline"/>
              <w:rPr>
                <w:rFonts w:ascii="Arial" w:eastAsia="Times New Roman" w:hAnsi="Arial" w:cs="Arial"/>
                <w:i/>
                <w:iCs/>
                <w:lang w:eastAsia="en-AU"/>
              </w:rPr>
            </w:pPr>
            <w:r w:rsidRPr="00597E03">
              <w:rPr>
                <w:rFonts w:ascii="Arial" w:eastAsia="Times New Roman" w:hAnsi="Arial" w:cs="Arial"/>
                <w:i/>
                <w:iCs/>
                <w:lang w:eastAsia="en-AU"/>
              </w:rPr>
              <w:t>16</w:t>
            </w:r>
            <w:r w:rsidRPr="00D76D72">
              <w:rPr>
                <w:rFonts w:ascii="Arial" w:eastAsia="Times New Roman" w:hAnsi="Arial" w:cs="Arial"/>
                <w:lang w:eastAsia="en-AU"/>
              </w:rPr>
              <w:t>]</w:t>
            </w:r>
          </w:p>
        </w:tc>
      </w:tr>
    </w:tbl>
    <w:p w14:paraId="704C0940" w14:textId="77777777" w:rsidR="0082576C" w:rsidRPr="00471FBF" w:rsidRDefault="0082576C" w:rsidP="0082576C">
      <w:pPr>
        <w:spacing w:after="0" w:line="240" w:lineRule="auto"/>
        <w:textAlignment w:val="baseline"/>
        <w:rPr>
          <w:rFonts w:ascii="Arial" w:eastAsia="Times New Roman" w:hAnsi="Arial" w:cs="Arial"/>
          <w:lang w:eastAsia="en-AU"/>
        </w:rPr>
      </w:pPr>
    </w:p>
    <w:p w14:paraId="1179E0A9" w14:textId="77777777" w:rsidR="0082576C" w:rsidRDefault="0082576C" w:rsidP="00B55AFA">
      <w:pPr>
        <w:spacing w:after="0" w:line="240" w:lineRule="auto"/>
        <w:textAlignment w:val="baseline"/>
        <w:rPr>
          <w:rFonts w:ascii="Arial" w:eastAsia="Times New Roman" w:hAnsi="Arial" w:cs="Arial"/>
          <w:lang w:eastAsia="en-AU"/>
        </w:rPr>
      </w:pPr>
    </w:p>
    <w:p w14:paraId="2645648E" w14:textId="3FE1CC82" w:rsidR="00B55AFA" w:rsidRPr="00B55AFA" w:rsidRDefault="00B55AFA" w:rsidP="0082576C">
      <w:pPr>
        <w:spacing w:after="0" w:line="240" w:lineRule="auto"/>
        <w:jc w:val="center"/>
        <w:textAlignment w:val="baseline"/>
        <w:rPr>
          <w:rFonts w:ascii="Arial" w:eastAsia="Times New Roman" w:hAnsi="Arial" w:cs="Arial"/>
          <w:b/>
          <w:bCs/>
          <w:u w:val="single"/>
          <w:lang w:eastAsia="en-AU"/>
        </w:rPr>
      </w:pPr>
      <w:r w:rsidRPr="00B55AFA">
        <w:rPr>
          <w:rFonts w:ascii="Arial" w:eastAsia="Times New Roman" w:hAnsi="Arial" w:cs="Arial"/>
          <w:b/>
          <w:bCs/>
          <w:u w:val="single"/>
          <w:lang w:eastAsia="en-AU"/>
        </w:rPr>
        <w:t>SUBMISSION</w:t>
      </w:r>
      <w:r w:rsidR="005B3627">
        <w:rPr>
          <w:rFonts w:ascii="Arial" w:eastAsia="Times New Roman" w:hAnsi="Arial" w:cs="Arial"/>
          <w:b/>
          <w:bCs/>
          <w:u w:val="single"/>
          <w:lang w:eastAsia="en-AU"/>
        </w:rPr>
        <w:t>S</w:t>
      </w:r>
      <w:r w:rsidRPr="00B55AFA">
        <w:rPr>
          <w:rFonts w:ascii="Arial" w:eastAsia="Times New Roman" w:hAnsi="Arial" w:cs="Arial"/>
          <w:b/>
          <w:bCs/>
          <w:u w:val="single"/>
          <w:lang w:eastAsia="en-AU"/>
        </w:rPr>
        <w:t xml:space="preserve"> ON BEHALF OF THE </w:t>
      </w:r>
      <w:r w:rsidR="0091699D">
        <w:rPr>
          <w:rFonts w:ascii="Arial" w:eastAsia="Times New Roman" w:hAnsi="Arial" w:cs="Arial"/>
          <w:b/>
          <w:bCs/>
          <w:u w:val="single"/>
          <w:lang w:eastAsia="en-AU"/>
        </w:rPr>
        <w:t>APPLICANT</w:t>
      </w:r>
    </w:p>
    <w:p w14:paraId="463FA4DA" w14:textId="4663FF77" w:rsidR="00DE7310" w:rsidRPr="00D42EE2" w:rsidRDefault="00DE7310">
      <w:pPr>
        <w:rPr>
          <w:rFonts w:ascii="Arial" w:hAnsi="Arial" w:cs="Arial"/>
        </w:rPr>
      </w:pPr>
    </w:p>
    <w:p w14:paraId="5FF6C8F6" w14:textId="784047DE" w:rsidR="003F3AE8" w:rsidRPr="00012DD6" w:rsidRDefault="00B55AFA" w:rsidP="00DB0144">
      <w:pPr>
        <w:pStyle w:val="ListParagraph"/>
        <w:numPr>
          <w:ilvl w:val="0"/>
          <w:numId w:val="1"/>
        </w:numPr>
        <w:spacing w:line="288" w:lineRule="auto"/>
        <w:ind w:left="360"/>
        <w:contextualSpacing w:val="0"/>
        <w:rPr>
          <w:rFonts w:ascii="Arial" w:hAnsi="Arial" w:cs="Arial"/>
        </w:rPr>
      </w:pPr>
      <w:r w:rsidRPr="00D42EE2">
        <w:rPr>
          <w:rFonts w:ascii="Arial" w:hAnsi="Arial" w:cs="Arial"/>
        </w:rPr>
        <w:t xml:space="preserve">This is an application by the Applicant </w:t>
      </w:r>
      <w:r w:rsidR="00E602EB">
        <w:rPr>
          <w:rFonts w:ascii="Arial" w:hAnsi="Arial" w:cs="Arial"/>
        </w:rPr>
        <w:t>under</w:t>
      </w:r>
      <w:r w:rsidRPr="00D42EE2">
        <w:rPr>
          <w:rFonts w:ascii="Arial" w:hAnsi="Arial" w:cs="Arial"/>
        </w:rPr>
        <w:t xml:space="preserve"> s </w:t>
      </w:r>
      <w:r w:rsidR="0091699D">
        <w:rPr>
          <w:rFonts w:ascii="Arial" w:hAnsi="Arial" w:cs="Arial"/>
        </w:rPr>
        <w:t>91V</w:t>
      </w:r>
      <w:r w:rsidR="009101BB">
        <w:rPr>
          <w:rFonts w:ascii="Arial" w:hAnsi="Arial" w:cs="Arial"/>
        </w:rPr>
        <w:t>(1)</w:t>
      </w:r>
      <w:r w:rsidR="00857C05">
        <w:rPr>
          <w:rFonts w:ascii="Arial" w:hAnsi="Arial" w:cs="Arial"/>
        </w:rPr>
        <w:t>(b)</w:t>
      </w:r>
      <w:r w:rsidR="00BE0F50">
        <w:rPr>
          <w:rFonts w:ascii="Arial" w:hAnsi="Arial" w:cs="Arial"/>
        </w:rPr>
        <w:t xml:space="preserve"> </w:t>
      </w:r>
      <w:r w:rsidRPr="00D42EE2">
        <w:rPr>
          <w:rFonts w:ascii="Arial" w:hAnsi="Arial" w:cs="Arial"/>
        </w:rPr>
        <w:t xml:space="preserve">of the </w:t>
      </w:r>
      <w:r w:rsidRPr="00D42EE2">
        <w:rPr>
          <w:rFonts w:ascii="Arial" w:hAnsi="Arial" w:cs="Arial"/>
          <w:i/>
          <w:iCs/>
        </w:rPr>
        <w:t>Residential Tenancies Act 1997</w:t>
      </w:r>
      <w:r w:rsidRPr="00D42EE2">
        <w:rPr>
          <w:rFonts w:ascii="Arial" w:hAnsi="Arial" w:cs="Arial"/>
        </w:rPr>
        <w:t xml:space="preserve"> </w:t>
      </w:r>
      <w:r w:rsidR="003E1DC1">
        <w:rPr>
          <w:rFonts w:ascii="Arial" w:hAnsi="Arial" w:cs="Arial"/>
        </w:rPr>
        <w:t xml:space="preserve">(Vic) </w:t>
      </w:r>
      <w:r w:rsidRPr="00D42EE2">
        <w:rPr>
          <w:rFonts w:ascii="Arial" w:hAnsi="Arial" w:cs="Arial"/>
        </w:rPr>
        <w:t>(</w:t>
      </w:r>
      <w:r w:rsidR="00BD69B0">
        <w:rPr>
          <w:rFonts w:ascii="Arial" w:hAnsi="Arial" w:cs="Arial"/>
        </w:rPr>
        <w:t>‘</w:t>
      </w:r>
      <w:r w:rsidRPr="00D42EE2">
        <w:rPr>
          <w:rFonts w:ascii="Arial" w:hAnsi="Arial" w:cs="Arial"/>
        </w:rPr>
        <w:t>the RTA</w:t>
      </w:r>
      <w:r w:rsidR="00BD69B0">
        <w:rPr>
          <w:rFonts w:ascii="Arial" w:hAnsi="Arial" w:cs="Arial"/>
        </w:rPr>
        <w:t>’</w:t>
      </w:r>
      <w:r w:rsidRPr="00BD69B0">
        <w:rPr>
          <w:rFonts w:ascii="Arial" w:hAnsi="Arial" w:cs="Arial"/>
        </w:rPr>
        <w:t xml:space="preserve">) with respect to </w:t>
      </w:r>
      <w:r w:rsidR="00A4582B" w:rsidRPr="00BE7245">
        <w:rPr>
          <w:rFonts w:ascii="Arial" w:hAnsi="Arial" w:cs="Arial"/>
        </w:rPr>
        <w:t>[</w:t>
      </w:r>
      <w:r w:rsidR="00E67342">
        <w:rPr>
          <w:rFonts w:ascii="Arial" w:hAnsi="Arial" w:cs="Arial"/>
          <w:i/>
          <w:iCs/>
        </w:rPr>
        <w:t>A</w:t>
      </w:r>
      <w:r w:rsidR="00212C82">
        <w:rPr>
          <w:rFonts w:ascii="Arial" w:hAnsi="Arial" w:cs="Arial"/>
          <w:i/>
          <w:iCs/>
        </w:rPr>
        <w:t>d</w:t>
      </w:r>
      <w:r w:rsidR="00BE7245" w:rsidRPr="00695615">
        <w:rPr>
          <w:rFonts w:ascii="Arial" w:hAnsi="Arial" w:cs="Arial"/>
          <w:i/>
          <w:iCs/>
        </w:rPr>
        <w:t>dress</w:t>
      </w:r>
      <w:r w:rsidR="00BE7245" w:rsidRPr="00695615">
        <w:rPr>
          <w:rFonts w:ascii="Arial" w:hAnsi="Arial" w:cs="Arial"/>
        </w:rPr>
        <w:t>]</w:t>
      </w:r>
      <w:r w:rsidR="00BE0F50" w:rsidRPr="00BE7245">
        <w:rPr>
          <w:rFonts w:ascii="Arial" w:hAnsi="Arial" w:cs="Arial"/>
        </w:rPr>
        <w:t xml:space="preserve"> </w:t>
      </w:r>
      <w:r w:rsidRPr="00BD69B0">
        <w:rPr>
          <w:rFonts w:ascii="Arial" w:hAnsi="Arial" w:cs="Arial"/>
        </w:rPr>
        <w:t>(</w:t>
      </w:r>
      <w:r w:rsidR="00BD69B0">
        <w:rPr>
          <w:rFonts w:ascii="Arial" w:hAnsi="Arial" w:cs="Arial"/>
        </w:rPr>
        <w:t>‘</w:t>
      </w:r>
      <w:r w:rsidRPr="00BD69B0">
        <w:rPr>
          <w:rFonts w:ascii="Arial" w:hAnsi="Arial" w:cs="Arial"/>
        </w:rPr>
        <w:t>the Rented Premises</w:t>
      </w:r>
      <w:r w:rsidR="00BD69B0">
        <w:rPr>
          <w:rFonts w:ascii="Arial" w:hAnsi="Arial" w:cs="Arial"/>
        </w:rPr>
        <w:t>’</w:t>
      </w:r>
      <w:r w:rsidRPr="00BD69B0">
        <w:rPr>
          <w:rFonts w:ascii="Arial" w:hAnsi="Arial" w:cs="Arial"/>
        </w:rPr>
        <w:t>).</w:t>
      </w:r>
      <w:r w:rsidR="008A2945" w:rsidRPr="00BD69B0">
        <w:rPr>
          <w:rFonts w:ascii="Arial" w:hAnsi="Arial" w:cs="Arial"/>
        </w:rPr>
        <w:t xml:space="preserve"> The Applicant is </w:t>
      </w:r>
      <w:r w:rsidR="008A2945" w:rsidRPr="00012DD6">
        <w:rPr>
          <w:rFonts w:ascii="Arial" w:hAnsi="Arial" w:cs="Arial"/>
        </w:rPr>
        <w:t>seeking</w:t>
      </w:r>
      <w:r w:rsidR="003F3AE8" w:rsidRPr="00012DD6">
        <w:rPr>
          <w:rFonts w:ascii="Arial" w:hAnsi="Arial" w:cs="Arial"/>
        </w:rPr>
        <w:t xml:space="preserve"> </w:t>
      </w:r>
      <w:r w:rsidR="00012DD6" w:rsidRPr="00012DD6">
        <w:rPr>
          <w:rFonts w:ascii="Arial" w:hAnsi="Arial" w:cs="Arial"/>
        </w:rPr>
        <w:t>[</w:t>
      </w:r>
      <w:r w:rsidR="003F3AE8" w:rsidRPr="00695615">
        <w:rPr>
          <w:rFonts w:ascii="Arial" w:hAnsi="Arial" w:cs="Arial"/>
          <w:i/>
          <w:iCs/>
        </w:rPr>
        <w:t>X</w:t>
      </w:r>
      <w:r w:rsidR="00012DD6" w:rsidRPr="00012DD6">
        <w:rPr>
          <w:rFonts w:ascii="Arial" w:hAnsi="Arial" w:cs="Arial"/>
        </w:rPr>
        <w:t>]</w:t>
      </w:r>
      <w:r w:rsidR="003F3AE8" w:rsidRPr="00012DD6">
        <w:rPr>
          <w:rFonts w:ascii="Arial" w:hAnsi="Arial" w:cs="Arial"/>
        </w:rPr>
        <w:t>.</w:t>
      </w:r>
    </w:p>
    <w:p w14:paraId="4FF58292" w14:textId="692E4AFB" w:rsidR="00CD28BC" w:rsidRPr="00695615" w:rsidRDefault="00206109" w:rsidP="00695615">
      <w:pPr>
        <w:spacing w:line="288" w:lineRule="auto"/>
        <w:ind w:left="1080"/>
        <w:rPr>
          <w:rFonts w:ascii="Arial" w:hAnsi="Arial" w:cs="Arial"/>
          <w:i/>
          <w:iCs/>
        </w:rPr>
      </w:pPr>
      <w:r>
        <w:rPr>
          <w:rFonts w:ascii="Arial" w:hAnsi="Arial" w:cs="Arial"/>
        </w:rPr>
        <w:t>[</w:t>
      </w:r>
      <w:r w:rsidR="003F3AE8" w:rsidRPr="00695615">
        <w:rPr>
          <w:rFonts w:ascii="Arial" w:hAnsi="Arial" w:cs="Arial"/>
          <w:i/>
          <w:iCs/>
        </w:rPr>
        <w:t xml:space="preserve">For example: </w:t>
      </w:r>
    </w:p>
    <w:p w14:paraId="054C621C" w14:textId="2D486012" w:rsidR="00B55AFA" w:rsidRPr="00695615" w:rsidRDefault="003F3AE8" w:rsidP="00695615">
      <w:pPr>
        <w:spacing w:line="288" w:lineRule="auto"/>
        <w:ind w:left="1080"/>
        <w:rPr>
          <w:rFonts w:ascii="Arial" w:hAnsi="Arial" w:cs="Arial"/>
        </w:rPr>
      </w:pPr>
      <w:r w:rsidRPr="00695615">
        <w:rPr>
          <w:rFonts w:ascii="Arial" w:hAnsi="Arial" w:cs="Arial"/>
          <w:i/>
          <w:iCs/>
        </w:rPr>
        <w:t>The Applicant is seeking</w:t>
      </w:r>
      <w:r w:rsidR="008A2945" w:rsidRPr="00695615">
        <w:rPr>
          <w:rFonts w:ascii="Arial" w:hAnsi="Arial" w:cs="Arial"/>
          <w:i/>
          <w:iCs/>
        </w:rPr>
        <w:t xml:space="preserve"> termination</w:t>
      </w:r>
      <w:r w:rsidR="009B2112" w:rsidRPr="00695615">
        <w:rPr>
          <w:rFonts w:ascii="Arial" w:hAnsi="Arial" w:cs="Arial"/>
          <w:i/>
          <w:iCs/>
        </w:rPr>
        <w:t xml:space="preserve"> of the</w:t>
      </w:r>
      <w:r w:rsidR="00D22482" w:rsidRPr="00695615">
        <w:rPr>
          <w:rFonts w:ascii="Arial" w:hAnsi="Arial" w:cs="Arial"/>
          <w:i/>
          <w:iCs/>
        </w:rPr>
        <w:t xml:space="preserve"> </w:t>
      </w:r>
      <w:r w:rsidR="004E5CA3" w:rsidRPr="00695615">
        <w:rPr>
          <w:rFonts w:ascii="Arial" w:hAnsi="Arial" w:cs="Arial"/>
          <w:i/>
          <w:iCs/>
        </w:rPr>
        <w:t>existing</w:t>
      </w:r>
      <w:r w:rsidR="009B2112" w:rsidRPr="00695615">
        <w:rPr>
          <w:rFonts w:ascii="Arial" w:hAnsi="Arial" w:cs="Arial"/>
          <w:i/>
          <w:iCs/>
        </w:rPr>
        <w:t xml:space="preserve"> residential rental agreement and creation of </w:t>
      </w:r>
      <w:r w:rsidR="0058053A" w:rsidRPr="00695615">
        <w:rPr>
          <w:rFonts w:ascii="Arial" w:hAnsi="Arial" w:cs="Arial"/>
          <w:i/>
          <w:iCs/>
        </w:rPr>
        <w:t>a residential rental agreement</w:t>
      </w:r>
      <w:r w:rsidR="009B2112" w:rsidRPr="00695615">
        <w:rPr>
          <w:rFonts w:ascii="Arial" w:hAnsi="Arial" w:cs="Arial"/>
          <w:i/>
          <w:iCs/>
        </w:rPr>
        <w:t xml:space="preserve"> in her name</w:t>
      </w:r>
      <w:r w:rsidR="0058053A" w:rsidRPr="00695615">
        <w:rPr>
          <w:rFonts w:ascii="Arial" w:hAnsi="Arial" w:cs="Arial"/>
          <w:i/>
          <w:iCs/>
        </w:rPr>
        <w:t xml:space="preserve"> only</w:t>
      </w:r>
      <w:r w:rsidR="4F278771" w:rsidRPr="00695615">
        <w:rPr>
          <w:rFonts w:ascii="Arial" w:hAnsi="Arial" w:cs="Arial"/>
          <w:i/>
          <w:iCs/>
        </w:rPr>
        <w:t xml:space="preserve"> (or add name of other co-renter</w:t>
      </w:r>
      <w:r w:rsidR="007738BF">
        <w:rPr>
          <w:rFonts w:ascii="Arial" w:hAnsi="Arial" w:cs="Arial"/>
          <w:i/>
          <w:iCs/>
        </w:rPr>
        <w:t>/</w:t>
      </w:r>
      <w:r w:rsidR="4F278771" w:rsidRPr="00695615">
        <w:rPr>
          <w:rFonts w:ascii="Arial" w:hAnsi="Arial" w:cs="Arial"/>
          <w:i/>
          <w:iCs/>
        </w:rPr>
        <w:t>s)</w:t>
      </w:r>
      <w:r w:rsidR="00D22482" w:rsidRPr="00695615">
        <w:rPr>
          <w:rFonts w:ascii="Arial" w:hAnsi="Arial" w:cs="Arial"/>
          <w:i/>
          <w:iCs/>
        </w:rPr>
        <w:t>, as well as apportionment of liabilities</w:t>
      </w:r>
      <w:r w:rsidR="00D22482" w:rsidRPr="00695615">
        <w:rPr>
          <w:rFonts w:ascii="Arial" w:hAnsi="Arial" w:cs="Arial"/>
        </w:rPr>
        <w:t>.</w:t>
      </w:r>
      <w:r w:rsidR="00206109">
        <w:rPr>
          <w:rFonts w:ascii="Arial" w:hAnsi="Arial" w:cs="Arial"/>
        </w:rPr>
        <w:t>]</w:t>
      </w:r>
    </w:p>
    <w:p w14:paraId="22C7CEA8" w14:textId="0E327715" w:rsidR="0050037C" w:rsidRPr="00451BFA" w:rsidRDefault="2C82D038" w:rsidP="00DB0144">
      <w:pPr>
        <w:pStyle w:val="ListParagraph"/>
        <w:numPr>
          <w:ilvl w:val="0"/>
          <w:numId w:val="1"/>
        </w:numPr>
        <w:spacing w:line="288" w:lineRule="auto"/>
        <w:ind w:left="360"/>
        <w:contextualSpacing w:val="0"/>
        <w:rPr>
          <w:rFonts w:ascii="Arial" w:hAnsi="Arial" w:cs="Arial"/>
          <w:color w:val="000000" w:themeColor="text1"/>
        </w:rPr>
      </w:pPr>
      <w:r w:rsidRPr="40C71008">
        <w:rPr>
          <w:rFonts w:ascii="Arial" w:hAnsi="Arial" w:cs="Arial"/>
          <w:color w:val="000000" w:themeColor="text1"/>
        </w:rPr>
        <w:t xml:space="preserve">On </w:t>
      </w:r>
      <w:r w:rsidR="5D07236F" w:rsidRPr="40C71008">
        <w:rPr>
          <w:rFonts w:ascii="Arial" w:hAnsi="Arial" w:cs="Arial"/>
          <w:color w:val="000000" w:themeColor="text1"/>
        </w:rPr>
        <w:t>[</w:t>
      </w:r>
      <w:r w:rsidR="71BEEECF" w:rsidRPr="40C71008">
        <w:rPr>
          <w:rFonts w:ascii="Arial" w:hAnsi="Arial" w:cs="Arial"/>
          <w:i/>
          <w:iCs/>
          <w:color w:val="000000" w:themeColor="text1"/>
        </w:rPr>
        <w:t>d</w:t>
      </w:r>
      <w:r w:rsidR="5D07236F" w:rsidRPr="00695615">
        <w:rPr>
          <w:rFonts w:ascii="Arial" w:hAnsi="Arial" w:cs="Arial"/>
          <w:i/>
          <w:iCs/>
          <w:color w:val="000000" w:themeColor="text1"/>
        </w:rPr>
        <w:t>ate</w:t>
      </w:r>
      <w:r w:rsidR="5D07236F" w:rsidRPr="40C71008">
        <w:rPr>
          <w:rFonts w:ascii="Arial" w:hAnsi="Arial" w:cs="Arial"/>
          <w:color w:val="000000" w:themeColor="text1"/>
        </w:rPr>
        <w:t>]</w:t>
      </w:r>
      <w:r w:rsidRPr="40C71008">
        <w:rPr>
          <w:rFonts w:ascii="Arial" w:hAnsi="Arial" w:cs="Arial"/>
          <w:color w:val="000000" w:themeColor="text1"/>
        </w:rPr>
        <w:t xml:space="preserve">, </w:t>
      </w:r>
      <w:r w:rsidR="5C50792A" w:rsidRPr="40C71008">
        <w:rPr>
          <w:rFonts w:ascii="Arial" w:hAnsi="Arial" w:cs="Arial"/>
          <w:color w:val="000000" w:themeColor="text1"/>
        </w:rPr>
        <w:t xml:space="preserve">the </w:t>
      </w:r>
      <w:r w:rsidR="539F59C2" w:rsidRPr="40C71008">
        <w:rPr>
          <w:rFonts w:ascii="Arial" w:hAnsi="Arial" w:cs="Arial"/>
          <w:color w:val="000000" w:themeColor="text1"/>
        </w:rPr>
        <w:t>[</w:t>
      </w:r>
      <w:r w:rsidR="2895E836" w:rsidRPr="00695615">
        <w:rPr>
          <w:rFonts w:ascii="Arial" w:hAnsi="Arial" w:cs="Arial"/>
          <w:i/>
          <w:iCs/>
          <w:color w:val="000000" w:themeColor="text1"/>
        </w:rPr>
        <w:t>fixed</w:t>
      </w:r>
      <w:r w:rsidR="27EC3743" w:rsidRPr="40C71008">
        <w:rPr>
          <w:rFonts w:ascii="Arial" w:hAnsi="Arial" w:cs="Arial"/>
          <w:i/>
          <w:iCs/>
          <w:color w:val="000000" w:themeColor="text1"/>
        </w:rPr>
        <w:t>-</w:t>
      </w:r>
      <w:r w:rsidR="2895E836" w:rsidRPr="00695615">
        <w:rPr>
          <w:rFonts w:ascii="Arial" w:hAnsi="Arial" w:cs="Arial"/>
          <w:i/>
          <w:iCs/>
          <w:color w:val="000000" w:themeColor="text1"/>
        </w:rPr>
        <w:t>term</w:t>
      </w:r>
      <w:r w:rsidR="539F59C2" w:rsidRPr="00695615">
        <w:rPr>
          <w:rFonts w:ascii="Arial" w:hAnsi="Arial" w:cs="Arial"/>
          <w:i/>
          <w:iCs/>
          <w:color w:val="000000" w:themeColor="text1"/>
        </w:rPr>
        <w:t xml:space="preserve"> or </w:t>
      </w:r>
      <w:r w:rsidR="2895E836" w:rsidRPr="00695615">
        <w:rPr>
          <w:rFonts w:ascii="Arial" w:hAnsi="Arial" w:cs="Arial"/>
          <w:i/>
          <w:iCs/>
          <w:color w:val="000000" w:themeColor="text1"/>
        </w:rPr>
        <w:t>periodic</w:t>
      </w:r>
      <w:r w:rsidR="539F59C2" w:rsidRPr="40C71008">
        <w:rPr>
          <w:rFonts w:ascii="Arial" w:hAnsi="Arial" w:cs="Arial"/>
          <w:color w:val="000000" w:themeColor="text1"/>
        </w:rPr>
        <w:t>]</w:t>
      </w:r>
      <w:r w:rsidR="2895E836" w:rsidRPr="40C71008">
        <w:rPr>
          <w:rFonts w:ascii="Arial" w:hAnsi="Arial" w:cs="Arial"/>
          <w:color w:val="000000" w:themeColor="text1"/>
        </w:rPr>
        <w:t xml:space="preserve"> residential rental agreement (</w:t>
      </w:r>
      <w:r w:rsidR="400FAD8D" w:rsidRPr="40C71008">
        <w:rPr>
          <w:rFonts w:ascii="Arial" w:hAnsi="Arial" w:cs="Arial"/>
          <w:color w:val="000000" w:themeColor="text1"/>
        </w:rPr>
        <w:t>‘</w:t>
      </w:r>
      <w:r w:rsidR="2895E836" w:rsidRPr="40C71008">
        <w:rPr>
          <w:rFonts w:ascii="Arial" w:hAnsi="Arial" w:cs="Arial"/>
          <w:color w:val="000000" w:themeColor="text1"/>
        </w:rPr>
        <w:t>the Agreement</w:t>
      </w:r>
      <w:r w:rsidR="400FAD8D" w:rsidRPr="40C71008">
        <w:rPr>
          <w:rFonts w:ascii="Arial" w:hAnsi="Arial" w:cs="Arial"/>
          <w:color w:val="000000" w:themeColor="text1"/>
        </w:rPr>
        <w:t>’</w:t>
      </w:r>
      <w:r w:rsidR="2895E836" w:rsidRPr="40C71008">
        <w:rPr>
          <w:rFonts w:ascii="Arial" w:hAnsi="Arial" w:cs="Arial"/>
          <w:color w:val="000000" w:themeColor="text1"/>
        </w:rPr>
        <w:t>)</w:t>
      </w:r>
      <w:r w:rsidR="3D7DBCD9" w:rsidRPr="40C71008">
        <w:rPr>
          <w:rFonts w:ascii="Arial" w:hAnsi="Arial" w:cs="Arial"/>
          <w:color w:val="000000" w:themeColor="text1"/>
        </w:rPr>
        <w:t xml:space="preserve"> for the Rented Premises was entered into</w:t>
      </w:r>
      <w:r w:rsidR="2895E836" w:rsidRPr="00695615">
        <w:rPr>
          <w:rFonts w:ascii="Arial" w:hAnsi="Arial" w:cs="Arial"/>
          <w:color w:val="000000" w:themeColor="text1"/>
        </w:rPr>
        <w:t xml:space="preserve">, with an end date of </w:t>
      </w:r>
      <w:r w:rsidR="11F15001" w:rsidRPr="00695615">
        <w:rPr>
          <w:rFonts w:ascii="Arial" w:hAnsi="Arial" w:cs="Arial"/>
          <w:color w:val="000000" w:themeColor="text1"/>
        </w:rPr>
        <w:t>[</w:t>
      </w:r>
      <w:r w:rsidR="11F15001" w:rsidRPr="00695615">
        <w:rPr>
          <w:rFonts w:ascii="Arial" w:hAnsi="Arial" w:cs="Arial"/>
          <w:i/>
          <w:iCs/>
          <w:color w:val="000000" w:themeColor="text1"/>
        </w:rPr>
        <w:t>date</w:t>
      </w:r>
      <w:r w:rsidR="11F15001" w:rsidRPr="40C71008">
        <w:rPr>
          <w:rFonts w:ascii="Arial" w:hAnsi="Arial" w:cs="Arial"/>
          <w:color w:val="000000" w:themeColor="text1"/>
        </w:rPr>
        <w:t>]</w:t>
      </w:r>
      <w:r w:rsidR="2895E836" w:rsidRPr="40C71008">
        <w:rPr>
          <w:rFonts w:ascii="Arial" w:hAnsi="Arial" w:cs="Arial"/>
          <w:color w:val="000000" w:themeColor="text1"/>
        </w:rPr>
        <w:t>.</w:t>
      </w:r>
      <w:r w:rsidR="200AC677" w:rsidRPr="40C71008">
        <w:rPr>
          <w:rFonts w:ascii="Arial" w:hAnsi="Arial" w:cs="Arial"/>
          <w:color w:val="000000" w:themeColor="text1"/>
        </w:rPr>
        <w:t xml:space="preserve"> </w:t>
      </w:r>
      <w:r w:rsidR="3D7DBCD9" w:rsidRPr="40C71008">
        <w:rPr>
          <w:rFonts w:ascii="Arial" w:hAnsi="Arial" w:cs="Arial"/>
          <w:color w:val="000000" w:themeColor="text1"/>
        </w:rPr>
        <w:t xml:space="preserve">The renters listed on the Agreement are </w:t>
      </w:r>
      <w:r w:rsidR="11F15001" w:rsidRPr="40C71008">
        <w:rPr>
          <w:rFonts w:ascii="Arial" w:hAnsi="Arial" w:cs="Arial"/>
          <w:color w:val="000000" w:themeColor="text1"/>
        </w:rPr>
        <w:t>[</w:t>
      </w:r>
      <w:r w:rsidR="3D7DBCD9" w:rsidRPr="00695615">
        <w:rPr>
          <w:rFonts w:ascii="Arial" w:hAnsi="Arial" w:cs="Arial"/>
          <w:i/>
          <w:iCs/>
          <w:color w:val="000000" w:themeColor="text1"/>
        </w:rPr>
        <w:t>X</w:t>
      </w:r>
      <w:r w:rsidR="11F15001" w:rsidRPr="40C71008">
        <w:rPr>
          <w:rFonts w:ascii="Arial" w:hAnsi="Arial" w:cs="Arial"/>
          <w:color w:val="000000" w:themeColor="text1"/>
        </w:rPr>
        <w:t>]</w:t>
      </w:r>
      <w:r w:rsidR="3D7DBCD9" w:rsidRPr="40C71008">
        <w:rPr>
          <w:rFonts w:ascii="Arial" w:hAnsi="Arial" w:cs="Arial"/>
          <w:color w:val="000000" w:themeColor="text1"/>
        </w:rPr>
        <w:t xml:space="preserve">. </w:t>
      </w:r>
    </w:p>
    <w:p w14:paraId="49AC1AE4" w14:textId="796F2DE4" w:rsidR="00416AA0" w:rsidRPr="00416AA0" w:rsidRDefault="5ADDD0D8" w:rsidP="00DB0144">
      <w:pPr>
        <w:pStyle w:val="ListParagraph"/>
        <w:numPr>
          <w:ilvl w:val="0"/>
          <w:numId w:val="1"/>
        </w:numPr>
        <w:spacing w:line="288" w:lineRule="auto"/>
        <w:ind w:left="360"/>
        <w:contextualSpacing w:val="0"/>
        <w:rPr>
          <w:rFonts w:ascii="Arial" w:hAnsi="Arial" w:cs="Arial"/>
        </w:rPr>
      </w:pPr>
      <w:r w:rsidRPr="06942570">
        <w:rPr>
          <w:rFonts w:ascii="Arial" w:hAnsi="Arial" w:cs="Arial"/>
        </w:rPr>
        <w:t>The Agreement is ongoing</w:t>
      </w:r>
      <w:r w:rsidR="1997B321" w:rsidRPr="06942570">
        <w:rPr>
          <w:rFonts w:ascii="Arial" w:hAnsi="Arial" w:cs="Arial"/>
        </w:rPr>
        <w:t xml:space="preserve"> on </w:t>
      </w:r>
      <w:r w:rsidR="1997B321" w:rsidRPr="00451BFA">
        <w:rPr>
          <w:rFonts w:ascii="Arial" w:hAnsi="Arial" w:cs="Arial"/>
        </w:rPr>
        <w:t xml:space="preserve">a </w:t>
      </w:r>
      <w:r w:rsidR="00451BFA" w:rsidRPr="00451BFA">
        <w:rPr>
          <w:rFonts w:ascii="Arial" w:hAnsi="Arial" w:cs="Arial"/>
        </w:rPr>
        <w:t>[</w:t>
      </w:r>
      <w:r w:rsidR="1997B321" w:rsidRPr="006A7407">
        <w:rPr>
          <w:rFonts w:ascii="Arial" w:hAnsi="Arial" w:cs="Arial"/>
          <w:i/>
          <w:iCs/>
        </w:rPr>
        <w:t>fixed</w:t>
      </w:r>
      <w:r w:rsidR="00AD22C1">
        <w:rPr>
          <w:rFonts w:ascii="Arial" w:hAnsi="Arial" w:cs="Arial"/>
          <w:i/>
          <w:iCs/>
        </w:rPr>
        <w:t>-</w:t>
      </w:r>
      <w:r w:rsidR="1997B321" w:rsidRPr="006A7407">
        <w:rPr>
          <w:rFonts w:ascii="Arial" w:hAnsi="Arial" w:cs="Arial"/>
          <w:i/>
          <w:iCs/>
        </w:rPr>
        <w:t>term</w:t>
      </w:r>
      <w:r w:rsidR="00451BFA" w:rsidRPr="006A7407">
        <w:rPr>
          <w:rFonts w:ascii="Arial" w:hAnsi="Arial" w:cs="Arial"/>
          <w:i/>
          <w:iCs/>
        </w:rPr>
        <w:t xml:space="preserve"> or </w:t>
      </w:r>
      <w:r w:rsidR="1997B321" w:rsidRPr="006A7407">
        <w:rPr>
          <w:rFonts w:ascii="Arial" w:hAnsi="Arial" w:cs="Arial"/>
          <w:i/>
          <w:iCs/>
        </w:rPr>
        <w:t>periodic</w:t>
      </w:r>
      <w:r w:rsidR="00451BFA" w:rsidRPr="00451BFA">
        <w:rPr>
          <w:rFonts w:ascii="Arial" w:hAnsi="Arial" w:cs="Arial"/>
        </w:rPr>
        <w:t>]</w:t>
      </w:r>
      <w:r w:rsidR="1997B321" w:rsidRPr="00451BFA">
        <w:rPr>
          <w:rFonts w:ascii="Arial" w:hAnsi="Arial" w:cs="Arial"/>
        </w:rPr>
        <w:t xml:space="preserve"> basis.</w:t>
      </w:r>
      <w:r w:rsidR="1997B321" w:rsidRPr="06942570">
        <w:rPr>
          <w:rFonts w:ascii="Arial" w:hAnsi="Arial" w:cs="Arial"/>
        </w:rPr>
        <w:t xml:space="preserve"> </w:t>
      </w:r>
    </w:p>
    <w:p w14:paraId="44BE06A1" w14:textId="6B4CB230" w:rsidR="00DC05BA" w:rsidRPr="00E63991" w:rsidRDefault="00DC05BA" w:rsidP="00DB0144">
      <w:pPr>
        <w:pStyle w:val="ListParagraph"/>
        <w:numPr>
          <w:ilvl w:val="0"/>
          <w:numId w:val="1"/>
        </w:numPr>
        <w:spacing w:line="288" w:lineRule="auto"/>
        <w:ind w:left="360"/>
        <w:contextualSpacing w:val="0"/>
        <w:rPr>
          <w:rFonts w:ascii="Arial" w:hAnsi="Arial" w:cs="Arial"/>
        </w:rPr>
      </w:pPr>
      <w:r>
        <w:rPr>
          <w:rFonts w:ascii="Arial" w:hAnsi="Arial" w:cs="Arial"/>
        </w:rPr>
        <w:t xml:space="preserve">The </w:t>
      </w:r>
      <w:r w:rsidRPr="00E63991">
        <w:rPr>
          <w:rFonts w:ascii="Arial" w:hAnsi="Arial" w:cs="Arial"/>
        </w:rPr>
        <w:t>rent is $</w:t>
      </w:r>
      <w:r w:rsidR="00451BFA" w:rsidRPr="00E63991">
        <w:rPr>
          <w:rFonts w:ascii="Arial" w:hAnsi="Arial" w:cs="Arial"/>
        </w:rPr>
        <w:t>[</w:t>
      </w:r>
      <w:r w:rsidR="00201D17">
        <w:rPr>
          <w:rFonts w:ascii="Arial" w:hAnsi="Arial" w:cs="Arial"/>
          <w:i/>
          <w:iCs/>
        </w:rPr>
        <w:t>amount</w:t>
      </w:r>
      <w:r w:rsidR="00451BFA" w:rsidRPr="006A7407">
        <w:rPr>
          <w:rFonts w:ascii="Arial" w:hAnsi="Arial" w:cs="Arial"/>
        </w:rPr>
        <w:t>]</w:t>
      </w:r>
      <w:r w:rsidRPr="006A7407">
        <w:rPr>
          <w:rFonts w:ascii="Arial" w:hAnsi="Arial" w:cs="Arial"/>
        </w:rPr>
        <w:t xml:space="preserve"> </w:t>
      </w:r>
      <w:r w:rsidRPr="00E63991">
        <w:rPr>
          <w:rFonts w:ascii="Arial" w:hAnsi="Arial" w:cs="Arial"/>
        </w:rPr>
        <w:t xml:space="preserve">per </w:t>
      </w:r>
      <w:r w:rsidR="00451BFA" w:rsidRPr="00E63991">
        <w:rPr>
          <w:rFonts w:ascii="Arial" w:hAnsi="Arial" w:cs="Arial"/>
        </w:rPr>
        <w:t>[</w:t>
      </w:r>
      <w:r w:rsidR="00451BFA" w:rsidRPr="006A7407">
        <w:rPr>
          <w:rFonts w:ascii="Arial" w:hAnsi="Arial" w:cs="Arial"/>
          <w:i/>
          <w:iCs/>
        </w:rPr>
        <w:t>time</w:t>
      </w:r>
      <w:r w:rsidR="00451BFA" w:rsidRPr="006A7407">
        <w:rPr>
          <w:rFonts w:ascii="Arial" w:hAnsi="Arial" w:cs="Arial"/>
        </w:rPr>
        <w:t>]</w:t>
      </w:r>
      <w:r w:rsidRPr="00E63991">
        <w:rPr>
          <w:rFonts w:ascii="Arial" w:hAnsi="Arial" w:cs="Arial"/>
        </w:rPr>
        <w:t>.</w:t>
      </w:r>
    </w:p>
    <w:p w14:paraId="49112AE0" w14:textId="785CB8DF" w:rsidR="00DC05BA" w:rsidRDefault="68B97F3D" w:rsidP="00DB0144">
      <w:pPr>
        <w:pStyle w:val="ListParagraph"/>
        <w:numPr>
          <w:ilvl w:val="0"/>
          <w:numId w:val="1"/>
        </w:numPr>
        <w:spacing w:line="288" w:lineRule="auto"/>
        <w:ind w:left="360"/>
        <w:contextualSpacing w:val="0"/>
        <w:rPr>
          <w:rFonts w:ascii="Arial" w:hAnsi="Arial" w:cs="Arial"/>
        </w:rPr>
      </w:pPr>
      <w:r w:rsidRPr="06942570">
        <w:rPr>
          <w:rFonts w:ascii="Arial" w:hAnsi="Arial" w:cs="Arial"/>
        </w:rPr>
        <w:t xml:space="preserve">A bond in the sum of </w:t>
      </w:r>
      <w:r w:rsidRPr="00E63991">
        <w:rPr>
          <w:rFonts w:ascii="Arial" w:hAnsi="Arial" w:cs="Arial"/>
        </w:rPr>
        <w:t>$</w:t>
      </w:r>
      <w:r w:rsidR="00E63991" w:rsidRPr="00E63991">
        <w:rPr>
          <w:rFonts w:ascii="Arial" w:hAnsi="Arial" w:cs="Arial"/>
        </w:rPr>
        <w:t>[</w:t>
      </w:r>
      <w:r w:rsidR="00201D17">
        <w:rPr>
          <w:rFonts w:ascii="Arial" w:hAnsi="Arial" w:cs="Arial"/>
          <w:i/>
          <w:iCs/>
        </w:rPr>
        <w:t>amount</w:t>
      </w:r>
      <w:r w:rsidR="00E63991" w:rsidRPr="006A7407">
        <w:rPr>
          <w:rFonts w:ascii="Arial" w:hAnsi="Arial" w:cs="Arial"/>
        </w:rPr>
        <w:t>]</w:t>
      </w:r>
      <w:r w:rsidRPr="006A7407">
        <w:rPr>
          <w:rFonts w:ascii="Arial" w:hAnsi="Arial" w:cs="Arial"/>
        </w:rPr>
        <w:t xml:space="preserve"> </w:t>
      </w:r>
      <w:r w:rsidRPr="00E63991">
        <w:rPr>
          <w:rFonts w:ascii="Arial" w:hAnsi="Arial" w:cs="Arial"/>
        </w:rPr>
        <w:t>has</w:t>
      </w:r>
      <w:r w:rsidRPr="06942570">
        <w:rPr>
          <w:rFonts w:ascii="Arial" w:hAnsi="Arial" w:cs="Arial"/>
        </w:rPr>
        <w:t xml:space="preserve"> been paid. </w:t>
      </w:r>
    </w:p>
    <w:p w14:paraId="08A0DE1D" w14:textId="59DC01BF" w:rsidR="0091699D" w:rsidRDefault="0091699D" w:rsidP="00F812CA">
      <w:pPr>
        <w:spacing w:line="288" w:lineRule="auto"/>
        <w:rPr>
          <w:rFonts w:ascii="Arial" w:hAnsi="Arial" w:cs="Arial"/>
          <w:b/>
          <w:bCs/>
        </w:rPr>
      </w:pPr>
      <w:r>
        <w:rPr>
          <w:rFonts w:ascii="Arial" w:hAnsi="Arial" w:cs="Arial"/>
          <w:b/>
          <w:bCs/>
        </w:rPr>
        <w:t>ORDERS SOUGHT</w:t>
      </w:r>
      <w:r w:rsidR="00A402D4">
        <w:rPr>
          <w:rFonts w:ascii="Arial" w:hAnsi="Arial" w:cs="Arial"/>
          <w:b/>
          <w:bCs/>
        </w:rPr>
        <w:t xml:space="preserve"> </w:t>
      </w:r>
      <w:r w:rsidR="00E63991" w:rsidRPr="00F812CA">
        <w:rPr>
          <w:rFonts w:ascii="Arial" w:hAnsi="Arial" w:cs="Arial"/>
        </w:rPr>
        <w:t>[</w:t>
      </w:r>
      <w:r w:rsidR="00667A2C">
        <w:rPr>
          <w:rFonts w:ascii="Arial" w:hAnsi="Arial" w:cs="Arial"/>
          <w:i/>
          <w:iCs/>
        </w:rPr>
        <w:t>D</w:t>
      </w:r>
      <w:r w:rsidR="00A402D4" w:rsidRPr="00F812CA">
        <w:rPr>
          <w:rFonts w:ascii="Arial" w:hAnsi="Arial" w:cs="Arial"/>
          <w:i/>
          <w:iCs/>
        </w:rPr>
        <w:t>elete those not applicable</w:t>
      </w:r>
      <w:r w:rsidR="00E63991" w:rsidRPr="00F812CA">
        <w:rPr>
          <w:rFonts w:ascii="Arial" w:hAnsi="Arial" w:cs="Arial"/>
        </w:rPr>
        <w:t>]</w:t>
      </w:r>
      <w:r w:rsidR="00A402D4">
        <w:rPr>
          <w:rFonts w:ascii="Arial" w:hAnsi="Arial" w:cs="Arial"/>
          <w:b/>
          <w:bCs/>
        </w:rPr>
        <w:t xml:space="preserve"> </w:t>
      </w:r>
    </w:p>
    <w:p w14:paraId="488451EE" w14:textId="34821028" w:rsidR="00E6742A" w:rsidRPr="00126B2A" w:rsidRDefault="7A2F8DD7" w:rsidP="00DB0144">
      <w:pPr>
        <w:pStyle w:val="ListParagraph"/>
        <w:numPr>
          <w:ilvl w:val="0"/>
          <w:numId w:val="1"/>
        </w:numPr>
        <w:spacing w:line="288" w:lineRule="auto"/>
        <w:ind w:left="360"/>
        <w:contextualSpacing w:val="0"/>
        <w:rPr>
          <w:rFonts w:ascii="Arial" w:hAnsi="Arial" w:cs="Arial"/>
        </w:rPr>
      </w:pPr>
      <w:r w:rsidRPr="44863C70">
        <w:rPr>
          <w:rFonts w:ascii="Arial" w:hAnsi="Arial" w:cs="Arial"/>
        </w:rPr>
        <w:t>The Applicant seeks orders under s 91W</w:t>
      </w:r>
      <w:r w:rsidR="1D2850DB" w:rsidRPr="44863C70">
        <w:rPr>
          <w:rFonts w:ascii="Arial" w:hAnsi="Arial" w:cs="Arial"/>
        </w:rPr>
        <w:t>(1A)</w:t>
      </w:r>
      <w:r w:rsidR="56449A31" w:rsidRPr="44863C70">
        <w:rPr>
          <w:rFonts w:ascii="Arial" w:hAnsi="Arial" w:cs="Arial"/>
        </w:rPr>
        <w:t xml:space="preserve"> of the RTA </w:t>
      </w:r>
      <w:r w:rsidR="0E715792" w:rsidRPr="44863C70">
        <w:rPr>
          <w:rFonts w:ascii="Arial" w:hAnsi="Arial" w:cs="Arial"/>
        </w:rPr>
        <w:t>terminating the Agreement</w:t>
      </w:r>
      <w:r w:rsidR="4170271A" w:rsidRPr="44863C70">
        <w:rPr>
          <w:rFonts w:ascii="Arial" w:hAnsi="Arial" w:cs="Arial"/>
        </w:rPr>
        <w:t xml:space="preserve"> </w:t>
      </w:r>
      <w:r w:rsidR="6CE06EA2" w:rsidRPr="44863C70">
        <w:rPr>
          <w:rFonts w:ascii="Arial" w:hAnsi="Arial" w:cs="Arial"/>
        </w:rPr>
        <w:t xml:space="preserve">and </w:t>
      </w:r>
      <w:r w:rsidR="2A9FB706" w:rsidRPr="44863C70">
        <w:rPr>
          <w:rFonts w:ascii="Arial" w:hAnsi="Arial" w:cs="Arial"/>
        </w:rPr>
        <w:t>requiring the rental provider to enter into</w:t>
      </w:r>
      <w:r w:rsidR="0E715792" w:rsidRPr="44863C70">
        <w:rPr>
          <w:rFonts w:ascii="Arial" w:hAnsi="Arial" w:cs="Arial"/>
        </w:rPr>
        <w:t xml:space="preserve"> a new residential rental </w:t>
      </w:r>
      <w:r w:rsidR="0E715792" w:rsidRPr="00126B2A">
        <w:rPr>
          <w:rFonts w:ascii="Arial" w:hAnsi="Arial" w:cs="Arial"/>
        </w:rPr>
        <w:t xml:space="preserve">agreement </w:t>
      </w:r>
      <w:r w:rsidR="0E715792" w:rsidRPr="00F812CA">
        <w:rPr>
          <w:rFonts w:ascii="Arial" w:hAnsi="Arial" w:cs="Arial"/>
        </w:rPr>
        <w:t xml:space="preserve">in </w:t>
      </w:r>
      <w:r w:rsidR="00126B2A">
        <w:rPr>
          <w:rFonts w:ascii="Arial" w:hAnsi="Arial" w:cs="Arial"/>
        </w:rPr>
        <w:t>[</w:t>
      </w:r>
      <w:r w:rsidR="000415F2">
        <w:rPr>
          <w:rFonts w:ascii="Arial" w:hAnsi="Arial" w:cs="Arial"/>
          <w:i/>
          <w:iCs/>
        </w:rPr>
        <w:t>T</w:t>
      </w:r>
      <w:r w:rsidR="6CE06EA2" w:rsidRPr="00F812CA">
        <w:rPr>
          <w:rFonts w:ascii="Arial" w:hAnsi="Arial" w:cs="Arial"/>
          <w:i/>
          <w:iCs/>
        </w:rPr>
        <w:t>he Applicant’s</w:t>
      </w:r>
      <w:r w:rsidR="0E715792" w:rsidRPr="00F812CA">
        <w:rPr>
          <w:rFonts w:ascii="Arial" w:hAnsi="Arial" w:cs="Arial"/>
          <w:i/>
          <w:iCs/>
        </w:rPr>
        <w:t xml:space="preserve"> name only</w:t>
      </w:r>
      <w:r w:rsidR="00126B2A">
        <w:rPr>
          <w:rFonts w:ascii="Arial" w:hAnsi="Arial" w:cs="Arial"/>
        </w:rPr>
        <w:t>]</w:t>
      </w:r>
      <w:r w:rsidR="066B4794" w:rsidRPr="00F812CA">
        <w:rPr>
          <w:rFonts w:ascii="Arial" w:hAnsi="Arial" w:cs="Arial"/>
        </w:rPr>
        <w:t xml:space="preserve"> </w:t>
      </w:r>
      <w:r w:rsidR="00126B2A" w:rsidRPr="00F812CA">
        <w:rPr>
          <w:rFonts w:ascii="Arial" w:hAnsi="Arial" w:cs="Arial"/>
        </w:rPr>
        <w:t>[</w:t>
      </w:r>
      <w:r w:rsidR="000415F2">
        <w:rPr>
          <w:rFonts w:ascii="Arial" w:hAnsi="Arial" w:cs="Arial"/>
          <w:i/>
          <w:iCs/>
        </w:rPr>
        <w:t>A</w:t>
      </w:r>
      <w:r w:rsidR="066B4794" w:rsidRPr="00F812CA">
        <w:rPr>
          <w:rFonts w:ascii="Arial" w:hAnsi="Arial" w:cs="Arial"/>
          <w:i/>
          <w:iCs/>
        </w:rPr>
        <w:t>dd co-renters if any</w:t>
      </w:r>
      <w:r w:rsidR="00126B2A" w:rsidRPr="00F812CA">
        <w:rPr>
          <w:rFonts w:ascii="Arial" w:hAnsi="Arial" w:cs="Arial"/>
        </w:rPr>
        <w:t>]</w:t>
      </w:r>
      <w:r w:rsidR="0E715792" w:rsidRPr="00F812CA">
        <w:rPr>
          <w:rFonts w:ascii="Arial" w:hAnsi="Arial" w:cs="Arial"/>
        </w:rPr>
        <w:t xml:space="preserve">. </w:t>
      </w:r>
    </w:p>
    <w:p w14:paraId="79A9E452" w14:textId="6D20141D" w:rsidR="00E6742A" w:rsidRPr="00DB1AA7" w:rsidRDefault="00E6742A" w:rsidP="00DB0144">
      <w:pPr>
        <w:pStyle w:val="ListParagraph"/>
        <w:numPr>
          <w:ilvl w:val="0"/>
          <w:numId w:val="1"/>
        </w:numPr>
        <w:shd w:val="clear" w:color="auto" w:fill="FFFFFF" w:themeFill="background1"/>
        <w:spacing w:line="288" w:lineRule="auto"/>
        <w:ind w:left="360"/>
        <w:contextualSpacing w:val="0"/>
        <w:rPr>
          <w:rFonts w:ascii="Arial" w:hAnsi="Arial" w:cs="Arial"/>
        </w:rPr>
      </w:pPr>
      <w:r>
        <w:rPr>
          <w:rFonts w:ascii="Arial" w:hAnsi="Arial" w:cs="Arial"/>
        </w:rPr>
        <w:lastRenderedPageBreak/>
        <w:t xml:space="preserve">Additionally, the Applicant seeks orders </w:t>
      </w:r>
      <w:r w:rsidR="002D22B7">
        <w:rPr>
          <w:rFonts w:ascii="Arial" w:hAnsi="Arial" w:cs="Arial"/>
        </w:rPr>
        <w:t xml:space="preserve">under s 91X of the RTA </w:t>
      </w:r>
      <w:r w:rsidR="00AF6D96">
        <w:rPr>
          <w:rFonts w:ascii="Arial" w:hAnsi="Arial" w:cs="Arial"/>
        </w:rPr>
        <w:t xml:space="preserve">apportioning liability </w:t>
      </w:r>
      <w:r w:rsidR="00155644">
        <w:rPr>
          <w:rFonts w:ascii="Arial" w:hAnsi="Arial" w:cs="Arial"/>
        </w:rPr>
        <w:t xml:space="preserve">as </w:t>
      </w:r>
      <w:r w:rsidR="00155644" w:rsidRPr="00DB1AA7">
        <w:rPr>
          <w:rFonts w:ascii="Arial" w:hAnsi="Arial" w:cs="Arial"/>
        </w:rPr>
        <w:t>follows</w:t>
      </w:r>
      <w:r w:rsidR="008A23CC" w:rsidRPr="00DB1AA7">
        <w:rPr>
          <w:rFonts w:ascii="Arial" w:hAnsi="Arial" w:cs="Arial"/>
        </w:rPr>
        <w:t>:</w:t>
      </w:r>
      <w:r w:rsidR="006626CD" w:rsidRPr="00DB1AA7">
        <w:rPr>
          <w:rFonts w:ascii="Arial" w:hAnsi="Arial" w:cs="Arial"/>
        </w:rPr>
        <w:t xml:space="preserve"> </w:t>
      </w:r>
      <w:r w:rsidR="00DB1AA7" w:rsidRPr="00F812CA">
        <w:rPr>
          <w:rFonts w:ascii="Arial" w:hAnsi="Arial" w:cs="Arial"/>
        </w:rPr>
        <w:t>[</w:t>
      </w:r>
      <w:r w:rsidR="009315B5">
        <w:rPr>
          <w:rFonts w:ascii="Arial" w:hAnsi="Arial" w:cs="Arial"/>
          <w:i/>
          <w:iCs/>
        </w:rPr>
        <w:t>D</w:t>
      </w:r>
      <w:r w:rsidR="006626CD" w:rsidRPr="00F812CA">
        <w:rPr>
          <w:rFonts w:ascii="Arial" w:hAnsi="Arial" w:cs="Arial"/>
          <w:i/>
          <w:iCs/>
        </w:rPr>
        <w:t>elete those not applicable and add further detail for each item</w:t>
      </w:r>
      <w:r w:rsidR="006626CD" w:rsidRPr="00F812CA">
        <w:rPr>
          <w:rFonts w:ascii="Arial" w:hAnsi="Arial" w:cs="Arial"/>
        </w:rPr>
        <w:t>)</w:t>
      </w:r>
      <w:r w:rsidR="00DB1AA7" w:rsidRPr="00DB1AA7">
        <w:rPr>
          <w:rFonts w:ascii="Arial" w:hAnsi="Arial" w:cs="Arial"/>
        </w:rPr>
        <w:t>]</w:t>
      </w:r>
    </w:p>
    <w:p w14:paraId="4F4A569E" w14:textId="35B7C657" w:rsidR="008A23CC" w:rsidRDefault="008A23CC" w:rsidP="00DB0144">
      <w:pPr>
        <w:pStyle w:val="ListParagraph"/>
        <w:numPr>
          <w:ilvl w:val="1"/>
          <w:numId w:val="1"/>
        </w:numPr>
        <w:shd w:val="clear" w:color="auto" w:fill="FFFFFF" w:themeFill="background1"/>
        <w:spacing w:line="288" w:lineRule="auto"/>
        <w:ind w:left="1080"/>
        <w:contextualSpacing w:val="0"/>
        <w:rPr>
          <w:rFonts w:ascii="Arial" w:hAnsi="Arial" w:cs="Arial"/>
        </w:rPr>
      </w:pPr>
      <w:r>
        <w:rPr>
          <w:rFonts w:ascii="Arial" w:hAnsi="Arial" w:cs="Arial"/>
        </w:rPr>
        <w:t>Bond</w:t>
      </w:r>
    </w:p>
    <w:p w14:paraId="5ECCBE4D" w14:textId="62767B50" w:rsidR="008A23CC" w:rsidRDefault="00345C5E" w:rsidP="00DB0144">
      <w:pPr>
        <w:pStyle w:val="ListParagraph"/>
        <w:numPr>
          <w:ilvl w:val="1"/>
          <w:numId w:val="1"/>
        </w:numPr>
        <w:shd w:val="clear" w:color="auto" w:fill="FFFFFF" w:themeFill="background1"/>
        <w:spacing w:line="288" w:lineRule="auto"/>
        <w:ind w:left="1080"/>
        <w:contextualSpacing w:val="0"/>
        <w:rPr>
          <w:rFonts w:ascii="Arial" w:hAnsi="Arial" w:cs="Arial"/>
        </w:rPr>
      </w:pPr>
      <w:r>
        <w:rPr>
          <w:rFonts w:ascii="Arial" w:hAnsi="Arial" w:cs="Arial"/>
        </w:rPr>
        <w:t>Outstanding rent</w:t>
      </w:r>
    </w:p>
    <w:p w14:paraId="6A2B5325" w14:textId="1519B9E5" w:rsidR="008A23CC" w:rsidRDefault="008A23CC" w:rsidP="00DB0144">
      <w:pPr>
        <w:pStyle w:val="ListParagraph"/>
        <w:numPr>
          <w:ilvl w:val="1"/>
          <w:numId w:val="1"/>
        </w:numPr>
        <w:shd w:val="clear" w:color="auto" w:fill="FFFFFF" w:themeFill="background1"/>
        <w:spacing w:line="288" w:lineRule="auto"/>
        <w:ind w:left="1080"/>
        <w:contextualSpacing w:val="0"/>
        <w:rPr>
          <w:rFonts w:ascii="Arial" w:hAnsi="Arial" w:cs="Arial"/>
        </w:rPr>
      </w:pPr>
      <w:r>
        <w:rPr>
          <w:rFonts w:ascii="Arial" w:hAnsi="Arial" w:cs="Arial"/>
        </w:rPr>
        <w:t xml:space="preserve">Damage </w:t>
      </w:r>
    </w:p>
    <w:p w14:paraId="24D907A7" w14:textId="5C1F37FF" w:rsidR="0091699D" w:rsidRPr="00E97879" w:rsidRDefault="006626CD" w:rsidP="00DB0144">
      <w:pPr>
        <w:pStyle w:val="ListParagraph"/>
        <w:numPr>
          <w:ilvl w:val="1"/>
          <w:numId w:val="1"/>
        </w:numPr>
        <w:shd w:val="clear" w:color="auto" w:fill="FFFFFF" w:themeFill="background1"/>
        <w:spacing w:line="288" w:lineRule="auto"/>
        <w:ind w:left="1080"/>
        <w:contextualSpacing w:val="0"/>
        <w:rPr>
          <w:rFonts w:ascii="Arial" w:hAnsi="Arial" w:cs="Arial"/>
        </w:rPr>
      </w:pPr>
      <w:r>
        <w:rPr>
          <w:rFonts w:ascii="Arial" w:hAnsi="Arial" w:cs="Arial"/>
        </w:rPr>
        <w:t xml:space="preserve">Utility charges owed to the rental provider </w:t>
      </w:r>
    </w:p>
    <w:p w14:paraId="4CD9C9CD" w14:textId="3F62B675" w:rsidR="00A92172" w:rsidRPr="00F812CA" w:rsidRDefault="00DB1AA7" w:rsidP="00F812CA">
      <w:pPr>
        <w:shd w:val="clear" w:color="auto" w:fill="FFFFFF" w:themeFill="background1"/>
        <w:spacing w:line="288" w:lineRule="auto"/>
        <w:ind w:left="1080"/>
        <w:rPr>
          <w:rFonts w:ascii="Arial" w:hAnsi="Arial" w:cs="Arial"/>
          <w:i/>
          <w:iCs/>
        </w:rPr>
      </w:pPr>
      <w:r>
        <w:rPr>
          <w:rFonts w:ascii="Arial" w:hAnsi="Arial" w:cs="Arial"/>
        </w:rPr>
        <w:t>[</w:t>
      </w:r>
      <w:r w:rsidR="00A92172" w:rsidRPr="00F812CA">
        <w:rPr>
          <w:rFonts w:ascii="Arial" w:hAnsi="Arial" w:cs="Arial"/>
          <w:i/>
          <w:iCs/>
        </w:rPr>
        <w:t>For example:</w:t>
      </w:r>
    </w:p>
    <w:p w14:paraId="1C1434CE" w14:textId="23E67696" w:rsidR="00A92172" w:rsidRPr="00F812CA" w:rsidRDefault="6BB9F1CC" w:rsidP="00DB0144">
      <w:pPr>
        <w:pStyle w:val="ListParagraph"/>
        <w:numPr>
          <w:ilvl w:val="2"/>
          <w:numId w:val="10"/>
        </w:numPr>
        <w:shd w:val="clear" w:color="auto" w:fill="FFFFFF" w:themeFill="background1"/>
        <w:tabs>
          <w:tab w:val="clear" w:pos="2160"/>
          <w:tab w:val="num" w:pos="1800"/>
        </w:tabs>
        <w:spacing w:line="288" w:lineRule="auto"/>
        <w:ind w:left="1800"/>
        <w:contextualSpacing w:val="0"/>
        <w:rPr>
          <w:rFonts w:ascii="Arial" w:hAnsi="Arial" w:cs="Arial"/>
          <w:i/>
          <w:iCs/>
        </w:rPr>
      </w:pPr>
      <w:r w:rsidRPr="00F812CA">
        <w:rPr>
          <w:rFonts w:ascii="Arial" w:hAnsi="Arial" w:cs="Arial"/>
          <w:i/>
          <w:iCs/>
        </w:rPr>
        <w:t>Bond</w:t>
      </w:r>
      <w:r w:rsidR="437522C0" w:rsidRPr="00F812CA">
        <w:rPr>
          <w:rFonts w:ascii="Arial" w:hAnsi="Arial" w:cs="Arial"/>
          <w:i/>
          <w:iCs/>
        </w:rPr>
        <w:t xml:space="preserve">: </w:t>
      </w:r>
      <w:r w:rsidR="49E34221" w:rsidRPr="00F812CA">
        <w:rPr>
          <w:rFonts w:ascii="Arial" w:hAnsi="Arial" w:cs="Arial"/>
          <w:i/>
          <w:iCs/>
        </w:rPr>
        <w:t>seeks that</w:t>
      </w:r>
      <w:r w:rsidR="57165068" w:rsidRPr="00F812CA">
        <w:rPr>
          <w:rFonts w:ascii="Arial" w:hAnsi="Arial" w:cs="Arial"/>
          <w:i/>
          <w:iCs/>
        </w:rPr>
        <w:t xml:space="preserve"> $532, being</w:t>
      </w:r>
      <w:r w:rsidR="49E34221" w:rsidRPr="00F812CA">
        <w:rPr>
          <w:rFonts w:ascii="Arial" w:hAnsi="Arial" w:cs="Arial"/>
          <w:i/>
          <w:iCs/>
        </w:rPr>
        <w:t xml:space="preserve"> her half of the bond, be returned to </w:t>
      </w:r>
      <w:r w:rsidR="6BD39672" w:rsidRPr="00F812CA">
        <w:rPr>
          <w:rFonts w:ascii="Arial" w:hAnsi="Arial" w:cs="Arial"/>
          <w:i/>
          <w:iCs/>
        </w:rPr>
        <w:t>the Applicant</w:t>
      </w:r>
      <w:r w:rsidR="49E34221" w:rsidRPr="00F812CA">
        <w:rPr>
          <w:rFonts w:ascii="Arial" w:hAnsi="Arial" w:cs="Arial"/>
          <w:i/>
          <w:iCs/>
        </w:rPr>
        <w:t xml:space="preserve"> in full</w:t>
      </w:r>
      <w:r w:rsidR="6F26A344" w:rsidRPr="00F812CA">
        <w:rPr>
          <w:rFonts w:ascii="Arial" w:hAnsi="Arial" w:cs="Arial"/>
          <w:i/>
          <w:iCs/>
        </w:rPr>
        <w:t>, and that any compensation to the rental provider relating</w:t>
      </w:r>
      <w:r w:rsidR="5F2472C2" w:rsidRPr="00F812CA">
        <w:rPr>
          <w:rFonts w:ascii="Arial" w:hAnsi="Arial" w:cs="Arial"/>
          <w:i/>
          <w:iCs/>
        </w:rPr>
        <w:t xml:space="preserve"> to</w:t>
      </w:r>
      <w:r w:rsidR="6F26A344" w:rsidRPr="00F812CA">
        <w:rPr>
          <w:rFonts w:ascii="Arial" w:hAnsi="Arial" w:cs="Arial"/>
          <w:i/>
          <w:iCs/>
        </w:rPr>
        <w:t xml:space="preserve"> the Agreement be taken out of the Respondent Renter’s share of the bond</w:t>
      </w:r>
    </w:p>
    <w:p w14:paraId="4E3A81A0" w14:textId="5B601E8C" w:rsidR="00A92172" w:rsidRPr="00F812CA" w:rsidRDefault="00345C5E" w:rsidP="00DB0144">
      <w:pPr>
        <w:pStyle w:val="ListParagraph"/>
        <w:numPr>
          <w:ilvl w:val="2"/>
          <w:numId w:val="10"/>
        </w:numPr>
        <w:shd w:val="clear" w:color="auto" w:fill="FFFFFF" w:themeFill="background1"/>
        <w:tabs>
          <w:tab w:val="clear" w:pos="2160"/>
          <w:tab w:val="num" w:pos="1800"/>
        </w:tabs>
        <w:spacing w:line="288" w:lineRule="auto"/>
        <w:ind w:left="1800"/>
        <w:contextualSpacing w:val="0"/>
        <w:rPr>
          <w:rFonts w:ascii="Arial" w:hAnsi="Arial" w:cs="Arial"/>
          <w:i/>
          <w:iCs/>
        </w:rPr>
      </w:pPr>
      <w:r w:rsidRPr="00F812CA">
        <w:rPr>
          <w:rFonts w:ascii="Arial" w:hAnsi="Arial" w:cs="Arial"/>
          <w:i/>
          <w:iCs/>
        </w:rPr>
        <w:t>Outstanding rent</w:t>
      </w:r>
      <w:r w:rsidR="00155644" w:rsidRPr="00F812CA">
        <w:rPr>
          <w:rFonts w:ascii="Arial" w:hAnsi="Arial" w:cs="Arial"/>
          <w:i/>
          <w:iCs/>
        </w:rPr>
        <w:t xml:space="preserve">: seeks that </w:t>
      </w:r>
      <w:r w:rsidR="005F7A90" w:rsidRPr="00F812CA">
        <w:rPr>
          <w:rFonts w:ascii="Arial" w:hAnsi="Arial" w:cs="Arial"/>
          <w:i/>
          <w:iCs/>
        </w:rPr>
        <w:t>the full</w:t>
      </w:r>
      <w:r w:rsidR="00CE4B33" w:rsidRPr="00F812CA">
        <w:rPr>
          <w:rFonts w:ascii="Arial" w:hAnsi="Arial" w:cs="Arial"/>
          <w:i/>
          <w:iCs/>
        </w:rPr>
        <w:t xml:space="preserve"> rent</w:t>
      </w:r>
      <w:r w:rsidR="005F7A90" w:rsidRPr="00F812CA">
        <w:rPr>
          <w:rFonts w:ascii="Arial" w:hAnsi="Arial" w:cs="Arial"/>
          <w:i/>
          <w:iCs/>
        </w:rPr>
        <w:t xml:space="preserve"> arrears be apportioned to the Respondent Renter </w:t>
      </w:r>
    </w:p>
    <w:p w14:paraId="1A1975AD" w14:textId="17529F7B" w:rsidR="00A92172" w:rsidRPr="00F812CA" w:rsidRDefault="00A92172" w:rsidP="00DB0144">
      <w:pPr>
        <w:pStyle w:val="ListParagraph"/>
        <w:numPr>
          <w:ilvl w:val="2"/>
          <w:numId w:val="10"/>
        </w:numPr>
        <w:shd w:val="clear" w:color="auto" w:fill="FFFFFF" w:themeFill="background1"/>
        <w:tabs>
          <w:tab w:val="clear" w:pos="2160"/>
          <w:tab w:val="num" w:pos="1800"/>
        </w:tabs>
        <w:spacing w:line="288" w:lineRule="auto"/>
        <w:ind w:left="1800"/>
        <w:contextualSpacing w:val="0"/>
        <w:rPr>
          <w:rFonts w:ascii="Arial" w:hAnsi="Arial" w:cs="Arial"/>
          <w:i/>
          <w:iCs/>
        </w:rPr>
      </w:pPr>
      <w:r w:rsidRPr="00F812CA">
        <w:rPr>
          <w:rFonts w:ascii="Arial" w:hAnsi="Arial" w:cs="Arial"/>
          <w:i/>
          <w:iCs/>
        </w:rPr>
        <w:t>Damage</w:t>
      </w:r>
      <w:r w:rsidR="005F7A90" w:rsidRPr="00F812CA">
        <w:rPr>
          <w:rFonts w:ascii="Arial" w:hAnsi="Arial" w:cs="Arial"/>
          <w:i/>
          <w:iCs/>
        </w:rPr>
        <w:t xml:space="preserve">: </w:t>
      </w:r>
      <w:r w:rsidR="001E0487" w:rsidRPr="00F812CA">
        <w:rPr>
          <w:rFonts w:ascii="Arial" w:hAnsi="Arial" w:cs="Arial"/>
          <w:i/>
          <w:iCs/>
        </w:rPr>
        <w:t>seeks that</w:t>
      </w:r>
      <w:r w:rsidR="00C74BC6" w:rsidRPr="00F812CA">
        <w:rPr>
          <w:rFonts w:ascii="Arial" w:hAnsi="Arial" w:cs="Arial"/>
          <w:i/>
          <w:iCs/>
        </w:rPr>
        <w:t xml:space="preserve"> loss related to</w:t>
      </w:r>
      <w:r w:rsidR="001E0487" w:rsidRPr="00F812CA">
        <w:rPr>
          <w:rFonts w:ascii="Arial" w:hAnsi="Arial" w:cs="Arial"/>
          <w:i/>
          <w:iCs/>
        </w:rPr>
        <w:t xml:space="preserve"> damage to the walls be apportioned to the Respondent Rente</w:t>
      </w:r>
      <w:r w:rsidR="00C743AE" w:rsidRPr="00F812CA">
        <w:rPr>
          <w:rFonts w:ascii="Arial" w:hAnsi="Arial" w:cs="Arial"/>
          <w:i/>
          <w:iCs/>
        </w:rPr>
        <w:t>r</w:t>
      </w:r>
    </w:p>
    <w:p w14:paraId="327E1C3F" w14:textId="055F7FAE" w:rsidR="00C743AE" w:rsidRPr="00F812CA" w:rsidRDefault="00C743AE" w:rsidP="00DB0144">
      <w:pPr>
        <w:pStyle w:val="ListParagraph"/>
        <w:numPr>
          <w:ilvl w:val="2"/>
          <w:numId w:val="10"/>
        </w:numPr>
        <w:shd w:val="clear" w:color="auto" w:fill="FFFFFF" w:themeFill="background1"/>
        <w:tabs>
          <w:tab w:val="clear" w:pos="2160"/>
          <w:tab w:val="num" w:pos="1800"/>
        </w:tabs>
        <w:spacing w:line="288" w:lineRule="auto"/>
        <w:ind w:left="1800"/>
        <w:contextualSpacing w:val="0"/>
        <w:rPr>
          <w:rFonts w:ascii="Arial" w:hAnsi="Arial" w:cs="Arial"/>
        </w:rPr>
      </w:pPr>
      <w:r w:rsidRPr="00F812CA">
        <w:rPr>
          <w:rFonts w:ascii="Arial" w:hAnsi="Arial" w:cs="Arial"/>
          <w:i/>
          <w:iCs/>
        </w:rPr>
        <w:t xml:space="preserve">Utility </w:t>
      </w:r>
      <w:r w:rsidR="00E05B1F">
        <w:rPr>
          <w:rFonts w:ascii="Arial" w:hAnsi="Arial" w:cs="Arial"/>
          <w:i/>
          <w:iCs/>
        </w:rPr>
        <w:t xml:space="preserve">charges </w:t>
      </w:r>
      <w:r w:rsidRPr="00F812CA">
        <w:rPr>
          <w:rFonts w:ascii="Arial" w:hAnsi="Arial" w:cs="Arial"/>
          <w:i/>
          <w:iCs/>
        </w:rPr>
        <w:t>owed to the rental provider:</w:t>
      </w:r>
      <w:r w:rsidR="00BB68D7">
        <w:rPr>
          <w:rFonts w:ascii="Arial" w:hAnsi="Arial" w:cs="Arial"/>
          <w:i/>
          <w:iCs/>
        </w:rPr>
        <w:t xml:space="preserve"> </w:t>
      </w:r>
      <w:r w:rsidRPr="00F812CA">
        <w:rPr>
          <w:rFonts w:ascii="Arial" w:hAnsi="Arial" w:cs="Arial"/>
          <w:i/>
          <w:iCs/>
        </w:rPr>
        <w:t>seeks that</w:t>
      </w:r>
      <w:r w:rsidR="00A81E7D" w:rsidRPr="00F812CA">
        <w:rPr>
          <w:rFonts w:ascii="Arial" w:hAnsi="Arial" w:cs="Arial"/>
          <w:i/>
          <w:iCs/>
        </w:rPr>
        <w:t xml:space="preserve"> $225, being</w:t>
      </w:r>
      <w:r w:rsidRPr="00F812CA">
        <w:rPr>
          <w:rFonts w:ascii="Arial" w:hAnsi="Arial" w:cs="Arial"/>
          <w:i/>
          <w:iCs/>
        </w:rPr>
        <w:t xml:space="preserve"> </w:t>
      </w:r>
      <w:r w:rsidR="007D6647" w:rsidRPr="00F812CA">
        <w:rPr>
          <w:rFonts w:ascii="Arial" w:hAnsi="Arial" w:cs="Arial"/>
          <w:i/>
          <w:iCs/>
        </w:rPr>
        <w:t xml:space="preserve">half of </w:t>
      </w:r>
      <w:r w:rsidR="00880452" w:rsidRPr="00F812CA">
        <w:rPr>
          <w:rFonts w:ascii="Arial" w:hAnsi="Arial" w:cs="Arial"/>
          <w:i/>
          <w:iCs/>
        </w:rPr>
        <w:t>outstanding</w:t>
      </w:r>
      <w:r w:rsidR="006C5239" w:rsidRPr="00F812CA">
        <w:rPr>
          <w:rFonts w:ascii="Arial" w:hAnsi="Arial" w:cs="Arial"/>
          <w:i/>
          <w:iCs/>
        </w:rPr>
        <w:t xml:space="preserve"> electricity</w:t>
      </w:r>
      <w:r w:rsidR="0063713C" w:rsidRPr="00F812CA">
        <w:rPr>
          <w:rFonts w:ascii="Arial" w:hAnsi="Arial" w:cs="Arial"/>
          <w:i/>
          <w:iCs/>
        </w:rPr>
        <w:t xml:space="preserve"> charges</w:t>
      </w:r>
      <w:r w:rsidR="00880452" w:rsidRPr="00F812CA">
        <w:rPr>
          <w:rFonts w:ascii="Arial" w:hAnsi="Arial" w:cs="Arial"/>
          <w:i/>
          <w:iCs/>
        </w:rPr>
        <w:t>, be apportioned to the Respondent Renter</w:t>
      </w:r>
      <w:r w:rsidR="00DB1AA7">
        <w:rPr>
          <w:rFonts w:ascii="Arial" w:hAnsi="Arial" w:cs="Arial"/>
        </w:rPr>
        <w:t>]</w:t>
      </w:r>
      <w:r w:rsidR="00880452" w:rsidRPr="00F812CA">
        <w:rPr>
          <w:rFonts w:ascii="Arial" w:hAnsi="Arial" w:cs="Arial"/>
        </w:rPr>
        <w:t xml:space="preserve"> </w:t>
      </w:r>
    </w:p>
    <w:p w14:paraId="793ABF4B" w14:textId="13BDCB97" w:rsidR="00551C7A" w:rsidRPr="00551C7A" w:rsidRDefault="00551C7A" w:rsidP="00DB0144">
      <w:pPr>
        <w:pStyle w:val="ListParagraph"/>
        <w:numPr>
          <w:ilvl w:val="0"/>
          <w:numId w:val="12"/>
        </w:numPr>
        <w:shd w:val="clear" w:color="auto" w:fill="FFFFFF" w:themeFill="background1"/>
        <w:tabs>
          <w:tab w:val="clear" w:pos="720"/>
          <w:tab w:val="num" w:pos="360"/>
        </w:tabs>
        <w:spacing w:line="288" w:lineRule="auto"/>
        <w:ind w:left="360"/>
        <w:contextualSpacing w:val="0"/>
        <w:rPr>
          <w:rFonts w:ascii="Arial" w:hAnsi="Arial" w:cs="Arial"/>
          <w:color w:val="FF0000"/>
        </w:rPr>
      </w:pPr>
      <w:r>
        <w:rPr>
          <w:rFonts w:ascii="Arial" w:hAnsi="Arial" w:cs="Arial"/>
        </w:rPr>
        <w:t xml:space="preserve">The Applicant also seeks </w:t>
      </w:r>
      <w:r w:rsidR="009F4D3A">
        <w:rPr>
          <w:rFonts w:ascii="Arial" w:hAnsi="Arial" w:cs="Arial"/>
        </w:rPr>
        <w:t>an order</w:t>
      </w:r>
      <w:r>
        <w:rPr>
          <w:rFonts w:ascii="Arial" w:hAnsi="Arial" w:cs="Arial"/>
        </w:rPr>
        <w:t xml:space="preserve"> </w:t>
      </w:r>
      <w:r w:rsidR="009F4D3A">
        <w:rPr>
          <w:rFonts w:ascii="Arial" w:hAnsi="Arial" w:cs="Arial"/>
        </w:rPr>
        <w:t xml:space="preserve">under s 91W(7)(b) that the rental provider or their agent must not list information about </w:t>
      </w:r>
      <w:r w:rsidR="00E866B5">
        <w:rPr>
          <w:rFonts w:ascii="Arial" w:hAnsi="Arial" w:cs="Arial"/>
        </w:rPr>
        <w:t xml:space="preserve">the Applicant in a residential tenancy database.  </w:t>
      </w:r>
    </w:p>
    <w:p w14:paraId="2DE4B513" w14:textId="1E75B622" w:rsidR="00B55AFA" w:rsidRPr="00D42EE2" w:rsidRDefault="00B55AFA" w:rsidP="00F812CA">
      <w:pPr>
        <w:spacing w:line="288" w:lineRule="auto"/>
        <w:rPr>
          <w:rFonts w:ascii="Arial" w:hAnsi="Arial" w:cs="Arial"/>
          <w:b/>
          <w:bCs/>
        </w:rPr>
      </w:pPr>
      <w:r w:rsidRPr="00D42EE2">
        <w:rPr>
          <w:rFonts w:ascii="Arial" w:hAnsi="Arial" w:cs="Arial"/>
          <w:b/>
          <w:bCs/>
        </w:rPr>
        <w:t>FACTUAL BACKGROUND</w:t>
      </w:r>
    </w:p>
    <w:p w14:paraId="0BC6CDDF" w14:textId="35DFD9C5" w:rsidR="006B3086" w:rsidRPr="00F64F9B" w:rsidRDefault="00F64F9B" w:rsidP="00DB0144">
      <w:pPr>
        <w:pStyle w:val="ListParagraph"/>
        <w:numPr>
          <w:ilvl w:val="0"/>
          <w:numId w:val="13"/>
        </w:numPr>
        <w:spacing w:line="288" w:lineRule="auto"/>
        <w:contextualSpacing w:val="0"/>
        <w:rPr>
          <w:rFonts w:ascii="Arial" w:hAnsi="Arial" w:cs="Arial"/>
        </w:rPr>
      </w:pPr>
      <w:r w:rsidRPr="00F812CA">
        <w:rPr>
          <w:rFonts w:ascii="Arial" w:hAnsi="Arial" w:cs="Arial"/>
        </w:rPr>
        <w:t>[</w:t>
      </w:r>
      <w:r w:rsidR="009315B5">
        <w:rPr>
          <w:rFonts w:ascii="Arial" w:hAnsi="Arial" w:cs="Arial"/>
          <w:i/>
          <w:iCs/>
        </w:rPr>
        <w:t>S</w:t>
      </w:r>
      <w:r w:rsidR="006B3086" w:rsidRPr="00F812CA">
        <w:rPr>
          <w:rFonts w:ascii="Arial" w:hAnsi="Arial" w:cs="Arial"/>
          <w:i/>
          <w:iCs/>
        </w:rPr>
        <w:t>et out the factual background of this matter in a chronological order including the date and event</w:t>
      </w:r>
      <w:r w:rsidRPr="00F64F9B">
        <w:rPr>
          <w:rFonts w:ascii="Arial" w:hAnsi="Arial" w:cs="Arial"/>
        </w:rPr>
        <w:t>]</w:t>
      </w:r>
      <w:r w:rsidR="006B3086" w:rsidRPr="00F64F9B">
        <w:rPr>
          <w:rFonts w:ascii="Arial" w:hAnsi="Arial" w:cs="Arial"/>
        </w:rPr>
        <w:t xml:space="preserve"> </w:t>
      </w:r>
    </w:p>
    <w:p w14:paraId="081D7FCF" w14:textId="69D3C702" w:rsidR="006B3086" w:rsidRPr="00F812CA" w:rsidRDefault="00F64F9B" w:rsidP="00F812CA">
      <w:pPr>
        <w:spacing w:line="288" w:lineRule="auto"/>
        <w:ind w:left="1440"/>
        <w:rPr>
          <w:rFonts w:ascii="Arial" w:hAnsi="Arial" w:cs="Arial"/>
          <w:i/>
          <w:iCs/>
        </w:rPr>
      </w:pPr>
      <w:r>
        <w:rPr>
          <w:rFonts w:ascii="Arial" w:hAnsi="Arial" w:cs="Arial"/>
        </w:rPr>
        <w:t>[</w:t>
      </w:r>
      <w:r w:rsidR="006B3086" w:rsidRPr="00F812CA">
        <w:rPr>
          <w:rFonts w:ascii="Arial" w:hAnsi="Arial" w:cs="Arial"/>
        </w:rPr>
        <w:t xml:space="preserve">For </w:t>
      </w:r>
      <w:r w:rsidR="006B3086" w:rsidRPr="00F812CA">
        <w:rPr>
          <w:rFonts w:ascii="Arial" w:hAnsi="Arial" w:cs="Arial"/>
          <w:i/>
          <w:iCs/>
        </w:rPr>
        <w:t xml:space="preserve">example: </w:t>
      </w:r>
    </w:p>
    <w:p w14:paraId="1463569D" w14:textId="49C4FFA3" w:rsidR="006B3086" w:rsidRPr="00F812CA" w:rsidRDefault="00E925C6" w:rsidP="00DB0144">
      <w:pPr>
        <w:pStyle w:val="ListParagraph"/>
        <w:numPr>
          <w:ilvl w:val="0"/>
          <w:numId w:val="7"/>
        </w:numPr>
        <w:spacing w:line="288" w:lineRule="auto"/>
        <w:contextualSpacing w:val="0"/>
        <w:rPr>
          <w:rFonts w:ascii="Arial" w:hAnsi="Arial" w:cs="Arial"/>
          <w:i/>
          <w:iCs/>
        </w:rPr>
      </w:pPr>
      <w:r w:rsidRPr="00F812CA">
        <w:rPr>
          <w:rFonts w:ascii="Arial" w:hAnsi="Arial" w:cs="Arial"/>
          <w:i/>
          <w:iCs/>
        </w:rPr>
        <w:t>The Applicant and the Respondent Renter commenced a</w:t>
      </w:r>
      <w:r w:rsidR="00400A5B" w:rsidRPr="00F812CA">
        <w:rPr>
          <w:rFonts w:ascii="Arial" w:hAnsi="Arial" w:cs="Arial"/>
          <w:i/>
          <w:iCs/>
        </w:rPr>
        <w:t>n intimate</w:t>
      </w:r>
      <w:r w:rsidRPr="00F812CA">
        <w:rPr>
          <w:rFonts w:ascii="Arial" w:hAnsi="Arial" w:cs="Arial"/>
          <w:i/>
          <w:iCs/>
        </w:rPr>
        <w:t xml:space="preserve"> relationship in mid-2023. </w:t>
      </w:r>
    </w:p>
    <w:p w14:paraId="6406BF2F" w14:textId="69BED1ED" w:rsidR="00E925C6" w:rsidRPr="00F812CA" w:rsidRDefault="00E925C6" w:rsidP="00DB0144">
      <w:pPr>
        <w:pStyle w:val="ListParagraph"/>
        <w:numPr>
          <w:ilvl w:val="0"/>
          <w:numId w:val="7"/>
        </w:numPr>
        <w:spacing w:line="288" w:lineRule="auto"/>
        <w:contextualSpacing w:val="0"/>
        <w:rPr>
          <w:rFonts w:ascii="Arial" w:hAnsi="Arial" w:cs="Arial"/>
          <w:i/>
          <w:iCs/>
        </w:rPr>
      </w:pPr>
      <w:r w:rsidRPr="00F812CA">
        <w:rPr>
          <w:rFonts w:ascii="Arial" w:hAnsi="Arial" w:cs="Arial"/>
          <w:i/>
          <w:iCs/>
        </w:rPr>
        <w:t>The Applicant has a</w:t>
      </w:r>
      <w:r w:rsidR="00EA3142" w:rsidRPr="00F812CA">
        <w:rPr>
          <w:rFonts w:ascii="Arial" w:hAnsi="Arial" w:cs="Arial"/>
          <w:i/>
          <w:iCs/>
        </w:rPr>
        <w:t xml:space="preserve"> 10</w:t>
      </w:r>
      <w:r w:rsidRPr="00F812CA">
        <w:rPr>
          <w:rFonts w:ascii="Arial" w:hAnsi="Arial" w:cs="Arial"/>
          <w:i/>
          <w:iCs/>
        </w:rPr>
        <w:t xml:space="preserve">-year-old daughter from a previous relationship, who lives with the Applicant full-time. </w:t>
      </w:r>
    </w:p>
    <w:p w14:paraId="4862B8EE" w14:textId="2CBBB28B" w:rsidR="00E925C6" w:rsidRPr="00F812CA" w:rsidRDefault="000206D6" w:rsidP="00DB0144">
      <w:pPr>
        <w:pStyle w:val="ListParagraph"/>
        <w:numPr>
          <w:ilvl w:val="0"/>
          <w:numId w:val="7"/>
        </w:numPr>
        <w:spacing w:line="288" w:lineRule="auto"/>
        <w:contextualSpacing w:val="0"/>
        <w:rPr>
          <w:rFonts w:ascii="Arial" w:hAnsi="Arial" w:cs="Arial"/>
          <w:i/>
          <w:iCs/>
        </w:rPr>
      </w:pPr>
      <w:r w:rsidRPr="00F812CA">
        <w:rPr>
          <w:rFonts w:ascii="Arial" w:hAnsi="Arial" w:cs="Arial"/>
          <w:i/>
          <w:iCs/>
        </w:rPr>
        <w:t xml:space="preserve">On </w:t>
      </w:r>
      <w:r w:rsidR="00C4773F" w:rsidRPr="00F812CA">
        <w:rPr>
          <w:rFonts w:ascii="Arial" w:hAnsi="Arial" w:cs="Arial"/>
          <w:i/>
          <w:iCs/>
        </w:rPr>
        <w:t>5 April 2024,</w:t>
      </w:r>
      <w:r w:rsidRPr="00F812CA">
        <w:rPr>
          <w:rFonts w:ascii="Arial" w:hAnsi="Arial" w:cs="Arial"/>
          <w:i/>
          <w:iCs/>
        </w:rPr>
        <w:t xml:space="preserve"> </w:t>
      </w:r>
      <w:r w:rsidR="00B949C0" w:rsidRPr="00F812CA">
        <w:rPr>
          <w:rFonts w:ascii="Arial" w:hAnsi="Arial" w:cs="Arial"/>
          <w:i/>
          <w:iCs/>
        </w:rPr>
        <w:t xml:space="preserve">the </w:t>
      </w:r>
      <w:r w:rsidRPr="00F812CA">
        <w:rPr>
          <w:rFonts w:ascii="Arial" w:hAnsi="Arial" w:cs="Arial"/>
          <w:i/>
          <w:iCs/>
        </w:rPr>
        <w:t xml:space="preserve">Applicant and the Respondent Renter </w:t>
      </w:r>
      <w:r w:rsidR="003438C0" w:rsidRPr="00F812CA">
        <w:rPr>
          <w:rFonts w:ascii="Arial" w:hAnsi="Arial" w:cs="Arial"/>
          <w:i/>
          <w:iCs/>
        </w:rPr>
        <w:t>signed the</w:t>
      </w:r>
      <w:r w:rsidRPr="00F812CA">
        <w:rPr>
          <w:rFonts w:ascii="Arial" w:hAnsi="Arial" w:cs="Arial"/>
          <w:i/>
          <w:iCs/>
        </w:rPr>
        <w:t xml:space="preserve"> Agreement</w:t>
      </w:r>
      <w:r w:rsidR="003438C0" w:rsidRPr="00F812CA">
        <w:rPr>
          <w:rFonts w:ascii="Arial" w:hAnsi="Arial" w:cs="Arial"/>
          <w:i/>
          <w:iCs/>
        </w:rPr>
        <w:t xml:space="preserve"> as co-renters and moved into the Rented Premises</w:t>
      </w:r>
      <w:r w:rsidR="007177C9" w:rsidRPr="00F812CA">
        <w:rPr>
          <w:rFonts w:ascii="Arial" w:hAnsi="Arial" w:cs="Arial"/>
          <w:i/>
          <w:iCs/>
        </w:rPr>
        <w:t xml:space="preserve"> on 7 April 2024</w:t>
      </w:r>
      <w:r w:rsidR="003438C0" w:rsidRPr="00F812CA">
        <w:rPr>
          <w:rFonts w:ascii="Arial" w:hAnsi="Arial" w:cs="Arial"/>
          <w:i/>
          <w:iCs/>
        </w:rPr>
        <w:t xml:space="preserve">, along with the Applicant’s daughter. </w:t>
      </w:r>
    </w:p>
    <w:p w14:paraId="06B2AF74" w14:textId="6D953CE0" w:rsidR="009F7F35" w:rsidRPr="00F812CA" w:rsidRDefault="3DE18D8E" w:rsidP="00DB0144">
      <w:pPr>
        <w:pStyle w:val="ListParagraph"/>
        <w:numPr>
          <w:ilvl w:val="0"/>
          <w:numId w:val="7"/>
        </w:numPr>
        <w:spacing w:line="288" w:lineRule="auto"/>
        <w:contextualSpacing w:val="0"/>
        <w:rPr>
          <w:rFonts w:ascii="Arial" w:hAnsi="Arial" w:cs="Arial"/>
          <w:i/>
          <w:iCs/>
        </w:rPr>
      </w:pPr>
      <w:r w:rsidRPr="00F812CA">
        <w:rPr>
          <w:rFonts w:ascii="Arial" w:eastAsia="Arial" w:hAnsi="Arial" w:cs="Arial"/>
          <w:i/>
          <w:iCs/>
        </w:rPr>
        <w:t xml:space="preserve">The Applicant has been or is being subjected to </w:t>
      </w:r>
      <w:hyperlink r:id="rId16" w:anchor="family_violence">
        <w:r w:rsidRPr="00F812CA">
          <w:rPr>
            <w:rStyle w:val="Hyperlink"/>
            <w:rFonts w:ascii="Arial" w:eastAsia="Arial" w:hAnsi="Arial" w:cs="Arial"/>
            <w:i/>
            <w:iCs/>
            <w:color w:val="auto"/>
            <w:u w:val="none"/>
          </w:rPr>
          <w:t>family violence</w:t>
        </w:r>
      </w:hyperlink>
      <w:r w:rsidRPr="00F812CA">
        <w:rPr>
          <w:rFonts w:ascii="Arial" w:eastAsia="Arial" w:hAnsi="Arial" w:cs="Arial"/>
          <w:i/>
          <w:iCs/>
        </w:rPr>
        <w:t xml:space="preserve"> by</w:t>
      </w:r>
      <w:r w:rsidRPr="00F812CA">
        <w:rPr>
          <w:rFonts w:ascii="Arial" w:eastAsia="Arial" w:hAnsi="Arial" w:cs="Arial"/>
          <w:i/>
          <w:iCs/>
          <w:strike/>
        </w:rPr>
        <w:t xml:space="preserve"> </w:t>
      </w:r>
      <w:r w:rsidRPr="00F812CA">
        <w:rPr>
          <w:rFonts w:ascii="Arial" w:eastAsia="Arial" w:hAnsi="Arial" w:cs="Arial"/>
          <w:i/>
          <w:iCs/>
        </w:rPr>
        <w:t>the Respondent Renter, that includes verbal, physical, emotional and mental abuse as well as coercive and/or financial control, stalking, monitoring and property damage</w:t>
      </w:r>
      <w:r w:rsidR="00D30578" w:rsidRPr="00F812CA">
        <w:rPr>
          <w:rFonts w:ascii="Arial" w:hAnsi="Arial" w:cs="Arial"/>
          <w:i/>
          <w:iCs/>
        </w:rPr>
        <w:t>.</w:t>
      </w:r>
    </w:p>
    <w:p w14:paraId="31AE5E0E" w14:textId="5F874E9B" w:rsidR="009F7F35" w:rsidRPr="00F812CA" w:rsidRDefault="005F667D" w:rsidP="00DB0144">
      <w:pPr>
        <w:pStyle w:val="ListParagraph"/>
        <w:numPr>
          <w:ilvl w:val="0"/>
          <w:numId w:val="7"/>
        </w:numPr>
        <w:spacing w:line="288" w:lineRule="auto"/>
        <w:contextualSpacing w:val="0"/>
        <w:rPr>
          <w:rFonts w:ascii="Arial" w:hAnsi="Arial" w:cs="Arial"/>
          <w:i/>
          <w:iCs/>
        </w:rPr>
      </w:pPr>
      <w:r w:rsidRPr="00F812CA">
        <w:rPr>
          <w:rFonts w:ascii="Arial" w:hAnsi="Arial" w:cs="Arial"/>
          <w:i/>
          <w:iCs/>
        </w:rPr>
        <w:lastRenderedPageBreak/>
        <w:t xml:space="preserve">On </w:t>
      </w:r>
      <w:r w:rsidR="00AC1E84" w:rsidRPr="00F812CA">
        <w:rPr>
          <w:rFonts w:ascii="Arial" w:hAnsi="Arial" w:cs="Arial"/>
          <w:i/>
          <w:iCs/>
        </w:rPr>
        <w:t xml:space="preserve">12 May 2025, police </w:t>
      </w:r>
      <w:r w:rsidR="009030DF" w:rsidRPr="00F812CA">
        <w:rPr>
          <w:rFonts w:ascii="Arial" w:hAnsi="Arial" w:cs="Arial"/>
          <w:i/>
          <w:iCs/>
        </w:rPr>
        <w:t xml:space="preserve">attended the Rented Premises due to a family violence incident and </w:t>
      </w:r>
      <w:r w:rsidR="009A6979" w:rsidRPr="00F812CA">
        <w:rPr>
          <w:rFonts w:ascii="Arial" w:hAnsi="Arial" w:cs="Arial"/>
          <w:i/>
          <w:iCs/>
        </w:rPr>
        <w:t xml:space="preserve">issued a family violence safety notice </w:t>
      </w:r>
      <w:r w:rsidR="0079731B" w:rsidRPr="00F812CA">
        <w:rPr>
          <w:rFonts w:ascii="Arial" w:hAnsi="Arial" w:cs="Arial"/>
          <w:i/>
          <w:iCs/>
        </w:rPr>
        <w:t>that</w:t>
      </w:r>
      <w:r w:rsidR="009A6979" w:rsidRPr="00F812CA">
        <w:rPr>
          <w:rFonts w:ascii="Arial" w:hAnsi="Arial" w:cs="Arial"/>
          <w:i/>
          <w:iCs/>
        </w:rPr>
        <w:t xml:space="preserve"> excluded the Respondent Renter from the Rented Premises. </w:t>
      </w:r>
    </w:p>
    <w:p w14:paraId="5EB450B8" w14:textId="3E589469" w:rsidR="005937BC" w:rsidRPr="00F812CA" w:rsidRDefault="179E60D4" w:rsidP="00DB0144">
      <w:pPr>
        <w:pStyle w:val="ListParagraph"/>
        <w:numPr>
          <w:ilvl w:val="0"/>
          <w:numId w:val="7"/>
        </w:numPr>
        <w:spacing w:line="288" w:lineRule="auto"/>
        <w:contextualSpacing w:val="0"/>
        <w:rPr>
          <w:rFonts w:ascii="Arial" w:hAnsi="Arial" w:cs="Arial"/>
          <w:i/>
          <w:iCs/>
        </w:rPr>
      </w:pPr>
      <w:r w:rsidRPr="00F812CA">
        <w:rPr>
          <w:rFonts w:ascii="Arial" w:hAnsi="Arial" w:cs="Arial"/>
          <w:i/>
          <w:iCs/>
        </w:rPr>
        <w:t xml:space="preserve">On </w:t>
      </w:r>
      <w:r w:rsidR="2571F0CB" w:rsidRPr="00F812CA">
        <w:rPr>
          <w:rFonts w:ascii="Arial" w:hAnsi="Arial" w:cs="Arial"/>
          <w:i/>
          <w:iCs/>
        </w:rPr>
        <w:t>16 June 2025</w:t>
      </w:r>
      <w:r w:rsidR="004B09FD">
        <w:rPr>
          <w:rFonts w:ascii="Arial" w:hAnsi="Arial" w:cs="Arial"/>
          <w:i/>
          <w:iCs/>
        </w:rPr>
        <w:t>,</w:t>
      </w:r>
      <w:r w:rsidR="2571F0CB" w:rsidRPr="00F812CA">
        <w:rPr>
          <w:rFonts w:ascii="Arial" w:hAnsi="Arial" w:cs="Arial"/>
          <w:i/>
          <w:iCs/>
        </w:rPr>
        <w:t xml:space="preserve"> a </w:t>
      </w:r>
      <w:r w:rsidR="5434DC39" w:rsidRPr="00F812CA">
        <w:rPr>
          <w:rFonts w:ascii="Arial" w:hAnsi="Arial" w:cs="Arial"/>
          <w:i/>
          <w:iCs/>
        </w:rPr>
        <w:t>final Family Violence Intervention Order</w:t>
      </w:r>
      <w:r w:rsidR="6DB0D1CF" w:rsidRPr="00F812CA">
        <w:rPr>
          <w:rFonts w:ascii="Arial" w:hAnsi="Arial" w:cs="Arial"/>
          <w:i/>
          <w:iCs/>
        </w:rPr>
        <w:t xml:space="preserve"> (the ‘</w:t>
      </w:r>
      <w:r w:rsidR="7B8A704E" w:rsidRPr="00F812CA">
        <w:rPr>
          <w:rFonts w:ascii="Arial" w:hAnsi="Arial" w:cs="Arial"/>
          <w:i/>
          <w:iCs/>
        </w:rPr>
        <w:t>FVIO</w:t>
      </w:r>
      <w:r w:rsidR="6DB0D1CF" w:rsidRPr="00F812CA">
        <w:rPr>
          <w:rFonts w:ascii="Arial" w:hAnsi="Arial" w:cs="Arial"/>
          <w:i/>
          <w:iCs/>
        </w:rPr>
        <w:t>’)</w:t>
      </w:r>
      <w:r w:rsidR="5434DC39" w:rsidRPr="00F812CA">
        <w:rPr>
          <w:rFonts w:ascii="Arial" w:hAnsi="Arial" w:cs="Arial"/>
          <w:i/>
          <w:iCs/>
        </w:rPr>
        <w:t xml:space="preserve"> </w:t>
      </w:r>
      <w:r w:rsidR="6DB0D1CF" w:rsidRPr="00F812CA">
        <w:rPr>
          <w:rFonts w:ascii="Arial" w:hAnsi="Arial" w:cs="Arial"/>
          <w:i/>
          <w:iCs/>
        </w:rPr>
        <w:t xml:space="preserve">was made naming the Applicant and her daughter as protected people. </w:t>
      </w:r>
      <w:r w:rsidR="0D270883" w:rsidRPr="00F812CA">
        <w:rPr>
          <w:rFonts w:ascii="Arial" w:hAnsi="Arial" w:cs="Arial"/>
          <w:i/>
          <w:iCs/>
        </w:rPr>
        <w:t xml:space="preserve">The Respondent Renter consented without admissions to the making of the </w:t>
      </w:r>
      <w:r w:rsidR="31B10D81" w:rsidRPr="00F812CA">
        <w:rPr>
          <w:rFonts w:ascii="Arial" w:hAnsi="Arial" w:cs="Arial"/>
          <w:i/>
          <w:iCs/>
        </w:rPr>
        <w:t>FVIO</w:t>
      </w:r>
      <w:r w:rsidR="0D270883" w:rsidRPr="00F812CA">
        <w:rPr>
          <w:rFonts w:ascii="Arial" w:hAnsi="Arial" w:cs="Arial"/>
          <w:i/>
          <w:iCs/>
        </w:rPr>
        <w:t xml:space="preserve">. </w:t>
      </w:r>
      <w:r w:rsidR="6DB0D1CF" w:rsidRPr="00F812CA">
        <w:rPr>
          <w:rFonts w:ascii="Arial" w:hAnsi="Arial" w:cs="Arial"/>
          <w:i/>
          <w:iCs/>
        </w:rPr>
        <w:t xml:space="preserve">The </w:t>
      </w:r>
      <w:r w:rsidR="2F6DF3E0" w:rsidRPr="00F812CA">
        <w:rPr>
          <w:rFonts w:ascii="Arial" w:hAnsi="Arial" w:cs="Arial"/>
          <w:i/>
          <w:iCs/>
        </w:rPr>
        <w:t>FVIO</w:t>
      </w:r>
      <w:r w:rsidR="6DB0D1CF" w:rsidRPr="00F812CA">
        <w:rPr>
          <w:rFonts w:ascii="Arial" w:hAnsi="Arial" w:cs="Arial"/>
          <w:i/>
          <w:iCs/>
        </w:rPr>
        <w:t xml:space="preserve"> is attached at </w:t>
      </w:r>
      <w:r w:rsidR="6DB0D1CF" w:rsidRPr="00F812CA">
        <w:rPr>
          <w:rFonts w:ascii="Arial" w:hAnsi="Arial" w:cs="Arial"/>
          <w:b/>
          <w:bCs/>
          <w:i/>
          <w:iCs/>
        </w:rPr>
        <w:t>page</w:t>
      </w:r>
      <w:r w:rsidR="6DB0D1CF" w:rsidRPr="00F812CA">
        <w:rPr>
          <w:rFonts w:ascii="Arial" w:hAnsi="Arial" w:cs="Arial"/>
          <w:i/>
          <w:iCs/>
        </w:rPr>
        <w:t xml:space="preserve"> </w:t>
      </w:r>
      <w:r w:rsidR="6DB0D1CF" w:rsidRPr="00F812CA">
        <w:rPr>
          <w:rFonts w:ascii="Arial" w:hAnsi="Arial" w:cs="Arial"/>
          <w:b/>
          <w:bCs/>
          <w:i/>
          <w:iCs/>
        </w:rPr>
        <w:t>12</w:t>
      </w:r>
      <w:r w:rsidR="364E13D9" w:rsidRPr="00F812CA">
        <w:rPr>
          <w:rFonts w:ascii="Arial" w:hAnsi="Arial" w:cs="Arial"/>
          <w:b/>
          <w:bCs/>
          <w:i/>
          <w:iCs/>
        </w:rPr>
        <w:t xml:space="preserve"> </w:t>
      </w:r>
      <w:r w:rsidR="364E13D9" w:rsidRPr="00F812CA">
        <w:rPr>
          <w:rFonts w:ascii="Arial" w:hAnsi="Arial" w:cs="Arial"/>
          <w:i/>
          <w:iCs/>
        </w:rPr>
        <w:t>of these submissions</w:t>
      </w:r>
      <w:r w:rsidR="6DB0D1CF" w:rsidRPr="00F812CA">
        <w:rPr>
          <w:rFonts w:ascii="Arial" w:hAnsi="Arial" w:cs="Arial"/>
          <w:i/>
          <w:iCs/>
        </w:rPr>
        <w:t xml:space="preserve">. </w:t>
      </w:r>
    </w:p>
    <w:p w14:paraId="10B8E469" w14:textId="21DE685C" w:rsidR="00B3653E" w:rsidRPr="00F812CA" w:rsidRDefault="00AA00D3" w:rsidP="00DB0144">
      <w:pPr>
        <w:pStyle w:val="ListParagraph"/>
        <w:numPr>
          <w:ilvl w:val="0"/>
          <w:numId w:val="7"/>
        </w:numPr>
        <w:spacing w:line="288" w:lineRule="auto"/>
        <w:contextualSpacing w:val="0"/>
        <w:rPr>
          <w:rFonts w:ascii="Arial" w:hAnsi="Arial" w:cs="Arial"/>
          <w:i/>
          <w:iCs/>
        </w:rPr>
      </w:pPr>
      <w:r w:rsidRPr="00F812CA">
        <w:rPr>
          <w:rFonts w:ascii="Arial" w:hAnsi="Arial" w:cs="Arial"/>
          <w:i/>
          <w:iCs/>
        </w:rPr>
        <w:t xml:space="preserve">The duration of the </w:t>
      </w:r>
      <w:r w:rsidR="42CAB48B" w:rsidRPr="00F812CA">
        <w:rPr>
          <w:rFonts w:ascii="Arial" w:hAnsi="Arial" w:cs="Arial"/>
          <w:i/>
          <w:iCs/>
        </w:rPr>
        <w:t>FIVO</w:t>
      </w:r>
      <w:r w:rsidRPr="00F812CA">
        <w:rPr>
          <w:rFonts w:ascii="Arial" w:hAnsi="Arial" w:cs="Arial"/>
          <w:i/>
          <w:iCs/>
        </w:rPr>
        <w:t xml:space="preserve"> is 12 months. The </w:t>
      </w:r>
      <w:r w:rsidR="73B2CED4" w:rsidRPr="00F812CA">
        <w:rPr>
          <w:rFonts w:ascii="Arial" w:hAnsi="Arial" w:cs="Arial"/>
          <w:i/>
          <w:iCs/>
        </w:rPr>
        <w:t>FVIO</w:t>
      </w:r>
      <w:r w:rsidRPr="00F812CA">
        <w:rPr>
          <w:rFonts w:ascii="Arial" w:hAnsi="Arial" w:cs="Arial"/>
          <w:i/>
          <w:iCs/>
        </w:rPr>
        <w:t xml:space="preserve"> has an exclusion clause </w:t>
      </w:r>
      <w:r w:rsidR="0079731B" w:rsidRPr="00F812CA">
        <w:rPr>
          <w:rFonts w:ascii="Arial" w:hAnsi="Arial" w:cs="Arial"/>
          <w:i/>
          <w:iCs/>
        </w:rPr>
        <w:t>that</w:t>
      </w:r>
      <w:r w:rsidRPr="00F812CA">
        <w:rPr>
          <w:rFonts w:ascii="Arial" w:hAnsi="Arial" w:cs="Arial"/>
          <w:i/>
          <w:iCs/>
        </w:rPr>
        <w:t xml:space="preserve"> </w:t>
      </w:r>
      <w:r w:rsidR="006F67B8" w:rsidRPr="00F812CA">
        <w:rPr>
          <w:rFonts w:ascii="Arial" w:hAnsi="Arial" w:cs="Arial"/>
          <w:i/>
          <w:iCs/>
        </w:rPr>
        <w:t>prevents the Respondent Renter from going to or remaining within 100 metres of the Rented Premises or any place where the Applicant or her daughter work</w:t>
      </w:r>
      <w:r w:rsidR="00601998" w:rsidRPr="00F812CA">
        <w:rPr>
          <w:rFonts w:ascii="Arial" w:hAnsi="Arial" w:cs="Arial"/>
          <w:i/>
          <w:iCs/>
        </w:rPr>
        <w:t>s</w:t>
      </w:r>
      <w:r w:rsidR="006F67B8" w:rsidRPr="00F812CA">
        <w:rPr>
          <w:rFonts w:ascii="Arial" w:hAnsi="Arial" w:cs="Arial"/>
          <w:i/>
          <w:iCs/>
        </w:rPr>
        <w:t xml:space="preserve"> or attend</w:t>
      </w:r>
      <w:r w:rsidR="00B96705" w:rsidRPr="00F812CA">
        <w:rPr>
          <w:rFonts w:ascii="Arial" w:hAnsi="Arial" w:cs="Arial"/>
          <w:i/>
          <w:iCs/>
        </w:rPr>
        <w:t>s</w:t>
      </w:r>
      <w:r w:rsidR="006F67B8" w:rsidRPr="00F812CA">
        <w:rPr>
          <w:rFonts w:ascii="Arial" w:hAnsi="Arial" w:cs="Arial"/>
          <w:i/>
          <w:iCs/>
        </w:rPr>
        <w:t xml:space="preserve"> school.</w:t>
      </w:r>
    </w:p>
    <w:p w14:paraId="7FB0C68B" w14:textId="26FCB0C7" w:rsidR="006B3086" w:rsidRPr="00F812CA" w:rsidRDefault="3B26CF20" w:rsidP="00DB0144">
      <w:pPr>
        <w:pStyle w:val="ListParagraph"/>
        <w:numPr>
          <w:ilvl w:val="0"/>
          <w:numId w:val="7"/>
        </w:numPr>
        <w:spacing w:line="288" w:lineRule="auto"/>
        <w:contextualSpacing w:val="0"/>
        <w:rPr>
          <w:rFonts w:ascii="Arial" w:hAnsi="Arial" w:cs="Arial"/>
        </w:rPr>
      </w:pPr>
      <w:r w:rsidRPr="00F812CA">
        <w:rPr>
          <w:rFonts w:ascii="Arial" w:hAnsi="Arial" w:cs="Arial"/>
          <w:i/>
          <w:iCs/>
        </w:rPr>
        <w:t>The Applicant and her daughter remain at the Rented Premises as their principal place of residence.</w:t>
      </w:r>
      <w:r w:rsidR="0D270883" w:rsidRPr="00F812CA">
        <w:rPr>
          <w:rFonts w:ascii="Arial" w:hAnsi="Arial" w:cs="Arial"/>
          <w:i/>
          <w:iCs/>
        </w:rPr>
        <w:t xml:space="preserve"> </w:t>
      </w:r>
      <w:r w:rsidR="6CDA5CA2" w:rsidRPr="00F812CA">
        <w:rPr>
          <w:rFonts w:ascii="Arial" w:hAnsi="Arial" w:cs="Arial"/>
          <w:i/>
          <w:iCs/>
        </w:rPr>
        <w:t>The Applicant has changed the locks and the Respondent Renter does not have a copy of the new key</w:t>
      </w:r>
      <w:r w:rsidR="6CDA5CA2" w:rsidRPr="00F812CA">
        <w:rPr>
          <w:rFonts w:ascii="Arial" w:hAnsi="Arial" w:cs="Arial"/>
        </w:rPr>
        <w:t>.</w:t>
      </w:r>
      <w:r w:rsidR="00F64F9B">
        <w:rPr>
          <w:rFonts w:ascii="Arial" w:hAnsi="Arial" w:cs="Arial"/>
        </w:rPr>
        <w:t>]</w:t>
      </w:r>
      <w:r w:rsidR="6CDA5CA2" w:rsidRPr="00F812CA">
        <w:rPr>
          <w:rFonts w:ascii="Arial" w:hAnsi="Arial" w:cs="Arial"/>
        </w:rPr>
        <w:t xml:space="preserve"> </w:t>
      </w:r>
    </w:p>
    <w:p w14:paraId="7C1608E7" w14:textId="2128CEDF" w:rsidR="00745B0F" w:rsidRDefault="00745B0F" w:rsidP="00F812CA">
      <w:pPr>
        <w:spacing w:line="288" w:lineRule="auto"/>
        <w:rPr>
          <w:rFonts w:ascii="Arial" w:hAnsi="Arial" w:cs="Arial"/>
          <w:b/>
          <w:bCs/>
        </w:rPr>
      </w:pPr>
      <w:r>
        <w:rPr>
          <w:rFonts w:ascii="Arial" w:hAnsi="Arial" w:cs="Arial"/>
          <w:b/>
          <w:bCs/>
        </w:rPr>
        <w:t>TERMINATION AND CREATION</w:t>
      </w:r>
      <w:r w:rsidR="007B2E47">
        <w:rPr>
          <w:rFonts w:ascii="Arial" w:hAnsi="Arial" w:cs="Arial"/>
          <w:b/>
          <w:bCs/>
        </w:rPr>
        <w:t xml:space="preserve"> </w:t>
      </w:r>
      <w:r w:rsidR="00A16BB7">
        <w:rPr>
          <w:rFonts w:ascii="Arial" w:hAnsi="Arial" w:cs="Arial"/>
          <w:b/>
          <w:bCs/>
        </w:rPr>
        <w:t>APPLICATION</w:t>
      </w:r>
    </w:p>
    <w:p w14:paraId="602CE050" w14:textId="411544EE" w:rsidR="00745B0F" w:rsidRPr="00257D54" w:rsidRDefault="00745B0F" w:rsidP="00F812CA">
      <w:pPr>
        <w:spacing w:line="288" w:lineRule="auto"/>
        <w:rPr>
          <w:rFonts w:ascii="Arial" w:hAnsi="Arial" w:cs="Arial"/>
          <w:b/>
          <w:bCs/>
        </w:rPr>
      </w:pPr>
      <w:r w:rsidRPr="00257D54">
        <w:rPr>
          <w:rFonts w:ascii="Arial" w:hAnsi="Arial" w:cs="Arial"/>
          <w:b/>
          <w:bCs/>
        </w:rPr>
        <w:t xml:space="preserve">Legislative framework </w:t>
      </w:r>
    </w:p>
    <w:p w14:paraId="63E8D564" w14:textId="6F33C5F1" w:rsidR="00F451F2" w:rsidRDefault="006A289B" w:rsidP="00DB0144">
      <w:pPr>
        <w:pStyle w:val="ListParagraph"/>
        <w:numPr>
          <w:ilvl w:val="0"/>
          <w:numId w:val="16"/>
        </w:numPr>
        <w:spacing w:line="288" w:lineRule="auto"/>
        <w:ind w:left="426" w:hanging="426"/>
        <w:contextualSpacing w:val="0"/>
        <w:rPr>
          <w:rFonts w:ascii="Arial" w:hAnsi="Arial" w:cs="Arial"/>
        </w:rPr>
      </w:pPr>
      <w:r>
        <w:rPr>
          <w:rFonts w:ascii="Arial" w:hAnsi="Arial" w:cs="Arial"/>
        </w:rPr>
        <w:t>Section</w:t>
      </w:r>
      <w:r w:rsidR="00EA5F6E">
        <w:rPr>
          <w:rFonts w:ascii="Arial" w:hAnsi="Arial" w:cs="Arial"/>
        </w:rPr>
        <w:t xml:space="preserve"> 91V of the RTA, subsections </w:t>
      </w:r>
      <w:r w:rsidR="00AB77EF">
        <w:rPr>
          <w:rFonts w:ascii="Arial" w:hAnsi="Arial" w:cs="Arial"/>
        </w:rPr>
        <w:t>(1)</w:t>
      </w:r>
      <w:r w:rsidR="00A16BB7">
        <w:rPr>
          <w:rFonts w:ascii="Arial" w:hAnsi="Arial" w:cs="Arial"/>
        </w:rPr>
        <w:t>(b)</w:t>
      </w:r>
      <w:r w:rsidR="00AB77EF">
        <w:rPr>
          <w:rFonts w:ascii="Arial" w:hAnsi="Arial" w:cs="Arial"/>
        </w:rPr>
        <w:t xml:space="preserve"> and (2)</w:t>
      </w:r>
      <w:r>
        <w:rPr>
          <w:rFonts w:ascii="Arial" w:hAnsi="Arial" w:cs="Arial"/>
        </w:rPr>
        <w:t xml:space="preserve"> relevantly </w:t>
      </w:r>
      <w:r w:rsidR="00AB77EF">
        <w:rPr>
          <w:rFonts w:ascii="Arial" w:hAnsi="Arial" w:cs="Arial"/>
        </w:rPr>
        <w:t>provide</w:t>
      </w:r>
      <w:r>
        <w:rPr>
          <w:rFonts w:ascii="Arial" w:hAnsi="Arial" w:cs="Arial"/>
        </w:rPr>
        <w:t>:</w:t>
      </w:r>
    </w:p>
    <w:p w14:paraId="5544C175" w14:textId="58A072C7" w:rsidR="0058707C" w:rsidRPr="00B5033B" w:rsidRDefault="0058707C" w:rsidP="00F812CA">
      <w:pPr>
        <w:spacing w:line="288" w:lineRule="auto"/>
        <w:ind w:left="720"/>
        <w:rPr>
          <w:rFonts w:ascii="Arial" w:hAnsi="Arial" w:cs="Arial"/>
          <w:i/>
          <w:iCs/>
        </w:rPr>
      </w:pPr>
      <w:r w:rsidRPr="00B5033B">
        <w:rPr>
          <w:rFonts w:ascii="Arial" w:hAnsi="Arial" w:cs="Arial"/>
          <w:i/>
          <w:iCs/>
        </w:rPr>
        <w:t>(1)     A person specified in subsection (2) may apply to the Tribunal for—</w:t>
      </w:r>
    </w:p>
    <w:p w14:paraId="2B398F60" w14:textId="1E602B44" w:rsidR="0058707C" w:rsidRPr="00B5033B" w:rsidRDefault="0058707C" w:rsidP="00F812CA">
      <w:pPr>
        <w:spacing w:line="288" w:lineRule="auto"/>
        <w:ind w:left="1440"/>
        <w:rPr>
          <w:rFonts w:ascii="Arial" w:hAnsi="Arial" w:cs="Arial"/>
          <w:i/>
          <w:iCs/>
        </w:rPr>
      </w:pPr>
      <w:r w:rsidRPr="00B5033B">
        <w:rPr>
          <w:rFonts w:ascii="Arial" w:hAnsi="Arial" w:cs="Arial"/>
          <w:i/>
          <w:iCs/>
        </w:rPr>
        <w:t>(b)     an order—</w:t>
      </w:r>
    </w:p>
    <w:p w14:paraId="1E2C777E" w14:textId="6A68838D" w:rsidR="0058707C" w:rsidRPr="00B5033B" w:rsidRDefault="0058707C" w:rsidP="00F812CA">
      <w:pPr>
        <w:spacing w:line="288" w:lineRule="auto"/>
        <w:ind w:left="2160"/>
        <w:rPr>
          <w:rFonts w:ascii="Arial" w:hAnsi="Arial" w:cs="Arial"/>
          <w:i/>
          <w:iCs/>
        </w:rPr>
      </w:pPr>
      <w:r w:rsidRPr="00B5033B">
        <w:rPr>
          <w:rFonts w:ascii="Arial" w:hAnsi="Arial" w:cs="Arial"/>
          <w:i/>
          <w:iCs/>
        </w:rPr>
        <w:t>(i)     terminating the existing residential rental agreement; and</w:t>
      </w:r>
    </w:p>
    <w:p w14:paraId="2AF0D9EB" w14:textId="5C085181" w:rsidR="0058707C" w:rsidRPr="00B5033B" w:rsidRDefault="0058707C" w:rsidP="00F812CA">
      <w:pPr>
        <w:spacing w:line="288" w:lineRule="auto"/>
        <w:ind w:left="2160"/>
        <w:rPr>
          <w:rFonts w:ascii="Arial" w:hAnsi="Arial" w:cs="Arial"/>
          <w:i/>
          <w:iCs/>
        </w:rPr>
      </w:pPr>
      <w:r w:rsidRPr="00B5033B">
        <w:rPr>
          <w:rFonts w:ascii="Arial" w:hAnsi="Arial" w:cs="Arial"/>
          <w:i/>
          <w:iCs/>
        </w:rPr>
        <w:t>(ii)     requiring the residential rental provider of the premises to enter a residential rental agreement with the person and other persons (if any) specified in the application.</w:t>
      </w:r>
    </w:p>
    <w:p w14:paraId="4C64E2E5" w14:textId="23436FBB" w:rsidR="0039425B" w:rsidRPr="00B5033B" w:rsidRDefault="0039425B" w:rsidP="00F812CA">
      <w:pPr>
        <w:spacing w:line="288" w:lineRule="auto"/>
        <w:ind w:left="720"/>
        <w:rPr>
          <w:rFonts w:ascii="Arial" w:hAnsi="Arial" w:cs="Arial"/>
          <w:i/>
          <w:iCs/>
        </w:rPr>
      </w:pPr>
      <w:r w:rsidRPr="00B5033B">
        <w:rPr>
          <w:rFonts w:ascii="Arial" w:hAnsi="Arial" w:cs="Arial"/>
          <w:i/>
          <w:iCs/>
        </w:rPr>
        <w:t>(2)     For the purposes of subsection (1), the following persons are specified—</w:t>
      </w:r>
    </w:p>
    <w:p w14:paraId="0FD8B320" w14:textId="6D2221B0" w:rsidR="0039425B" w:rsidRPr="00B5033B" w:rsidRDefault="0039425B" w:rsidP="00F812CA">
      <w:pPr>
        <w:spacing w:line="288" w:lineRule="auto"/>
        <w:ind w:left="1440"/>
        <w:rPr>
          <w:rFonts w:ascii="Arial" w:hAnsi="Arial" w:cs="Arial"/>
          <w:i/>
          <w:iCs/>
        </w:rPr>
      </w:pPr>
      <w:r w:rsidRPr="00B5033B">
        <w:rPr>
          <w:rFonts w:ascii="Arial" w:hAnsi="Arial" w:cs="Arial"/>
          <w:i/>
          <w:iCs/>
        </w:rPr>
        <w:t>(a)     a party to the existing residential rental agreement—</w:t>
      </w:r>
    </w:p>
    <w:p w14:paraId="075C8415" w14:textId="05AAA8F5" w:rsidR="0039425B" w:rsidRDefault="0039425B" w:rsidP="00F812CA">
      <w:pPr>
        <w:spacing w:line="288" w:lineRule="auto"/>
        <w:ind w:left="2160"/>
        <w:rPr>
          <w:rFonts w:ascii="Arial" w:hAnsi="Arial" w:cs="Arial"/>
          <w:i/>
          <w:iCs/>
        </w:rPr>
      </w:pPr>
      <w:r w:rsidRPr="00B5033B">
        <w:rPr>
          <w:rFonts w:ascii="Arial" w:hAnsi="Arial" w:cs="Arial"/>
          <w:i/>
          <w:iCs/>
        </w:rPr>
        <w:t>(i)     who has been or is being subjected to family violence by another party to the existing residential rental agreement</w:t>
      </w:r>
      <w:r w:rsidR="00796A35">
        <w:rPr>
          <w:rFonts w:ascii="Arial" w:hAnsi="Arial" w:cs="Arial"/>
          <w:i/>
          <w:iCs/>
        </w:rPr>
        <w:t>; or</w:t>
      </w:r>
    </w:p>
    <w:p w14:paraId="16C524F9" w14:textId="46198026" w:rsidR="00796A35" w:rsidRPr="00796A35" w:rsidRDefault="00796A35" w:rsidP="00F812CA">
      <w:pPr>
        <w:spacing w:line="288" w:lineRule="auto"/>
        <w:ind w:left="2160"/>
        <w:rPr>
          <w:rFonts w:ascii="Arial" w:hAnsi="Arial" w:cs="Arial"/>
          <w:i/>
          <w:iCs/>
        </w:rPr>
      </w:pPr>
      <w:r w:rsidRPr="00796A35">
        <w:rPr>
          <w:rFonts w:ascii="Arial" w:hAnsi="Arial" w:cs="Arial"/>
          <w:i/>
          <w:iCs/>
        </w:rPr>
        <w:t>(ii)     who is a protected person under a personal safety intervention order made against another party to the existing residential rental agreement;</w:t>
      </w:r>
    </w:p>
    <w:p w14:paraId="28B8B086" w14:textId="5B5618D4" w:rsidR="0059226A" w:rsidRPr="0059226A" w:rsidRDefault="0059226A" w:rsidP="00F812CA">
      <w:pPr>
        <w:spacing w:line="288" w:lineRule="auto"/>
        <w:ind w:left="1440"/>
        <w:rPr>
          <w:rFonts w:ascii="Arial" w:hAnsi="Arial" w:cs="Arial"/>
          <w:i/>
          <w:iCs/>
        </w:rPr>
      </w:pPr>
      <w:r w:rsidRPr="0059226A">
        <w:rPr>
          <w:rFonts w:ascii="Arial" w:hAnsi="Arial" w:cs="Arial"/>
          <w:i/>
          <w:iCs/>
        </w:rPr>
        <w:t>(b)     a person—</w:t>
      </w:r>
    </w:p>
    <w:p w14:paraId="7B54F1E2" w14:textId="110373DB" w:rsidR="0059226A" w:rsidRPr="0059226A" w:rsidRDefault="0059226A" w:rsidP="00F812CA">
      <w:pPr>
        <w:spacing w:line="288" w:lineRule="auto"/>
        <w:ind w:left="2160"/>
        <w:rPr>
          <w:rFonts w:ascii="Arial" w:hAnsi="Arial" w:cs="Arial"/>
          <w:i/>
          <w:iCs/>
        </w:rPr>
      </w:pPr>
      <w:r w:rsidRPr="0059226A">
        <w:rPr>
          <w:rFonts w:ascii="Arial" w:hAnsi="Arial" w:cs="Arial"/>
          <w:i/>
          <w:iCs/>
        </w:rPr>
        <w:t>(i)     who is residing in the rented premises as the person's principal place of residence; and</w:t>
      </w:r>
    </w:p>
    <w:p w14:paraId="49F3A99E" w14:textId="303DA8E9" w:rsidR="0059226A" w:rsidRPr="0059226A" w:rsidRDefault="0059226A" w:rsidP="00F812CA">
      <w:pPr>
        <w:spacing w:line="288" w:lineRule="auto"/>
        <w:ind w:left="2160"/>
        <w:rPr>
          <w:rFonts w:ascii="Arial" w:hAnsi="Arial" w:cs="Arial"/>
          <w:i/>
          <w:iCs/>
        </w:rPr>
      </w:pPr>
      <w:r w:rsidRPr="0059226A">
        <w:rPr>
          <w:rFonts w:ascii="Arial" w:hAnsi="Arial" w:cs="Arial"/>
          <w:i/>
          <w:iCs/>
        </w:rPr>
        <w:t>(ii)     who is not a party to the existing residential rental agreement; and</w:t>
      </w:r>
    </w:p>
    <w:p w14:paraId="6FF800A1" w14:textId="4885BDF3" w:rsidR="0059226A" w:rsidRPr="0059226A" w:rsidRDefault="0059226A" w:rsidP="00F812CA">
      <w:pPr>
        <w:spacing w:line="288" w:lineRule="auto"/>
        <w:ind w:left="2160"/>
        <w:rPr>
          <w:rFonts w:ascii="Arial" w:hAnsi="Arial" w:cs="Arial"/>
          <w:i/>
          <w:iCs/>
        </w:rPr>
      </w:pPr>
      <w:r w:rsidRPr="0059226A">
        <w:rPr>
          <w:rFonts w:ascii="Arial" w:hAnsi="Arial" w:cs="Arial"/>
          <w:i/>
          <w:iCs/>
        </w:rPr>
        <w:lastRenderedPageBreak/>
        <w:t>(iii)     who—</w:t>
      </w:r>
    </w:p>
    <w:p w14:paraId="7A642BE8" w14:textId="05C589E7" w:rsidR="0059226A" w:rsidRPr="0059226A" w:rsidRDefault="0059226A" w:rsidP="00F812CA">
      <w:pPr>
        <w:spacing w:line="288" w:lineRule="auto"/>
        <w:ind w:left="2520"/>
        <w:rPr>
          <w:rFonts w:ascii="Arial" w:hAnsi="Arial" w:cs="Arial"/>
          <w:i/>
          <w:iCs/>
        </w:rPr>
      </w:pPr>
      <w:r w:rsidRPr="0059226A">
        <w:rPr>
          <w:rFonts w:ascii="Arial" w:hAnsi="Arial" w:cs="Arial"/>
          <w:i/>
          <w:iCs/>
        </w:rPr>
        <w:t xml:space="preserve"> (A)     has been or is being subjected to family violence by a party to the existing residential rental agreement; or</w:t>
      </w:r>
    </w:p>
    <w:p w14:paraId="7B63BA79" w14:textId="4A612FD1" w:rsidR="00796A35" w:rsidRPr="00B5033B" w:rsidRDefault="0059226A" w:rsidP="00F812CA">
      <w:pPr>
        <w:spacing w:line="288" w:lineRule="auto"/>
        <w:ind w:left="2520"/>
        <w:rPr>
          <w:rFonts w:ascii="Arial" w:hAnsi="Arial" w:cs="Arial"/>
          <w:i/>
          <w:iCs/>
        </w:rPr>
      </w:pPr>
      <w:r w:rsidRPr="0059226A">
        <w:rPr>
          <w:rFonts w:ascii="Arial" w:hAnsi="Arial" w:cs="Arial"/>
          <w:i/>
          <w:iCs/>
        </w:rPr>
        <w:t xml:space="preserve"> (B)     is a protected person under a personal safety intervention order made against a party to the existing residential rental agreement.</w:t>
      </w:r>
    </w:p>
    <w:p w14:paraId="7BF18CC6" w14:textId="1F1BB5B7" w:rsidR="006A289B" w:rsidRDefault="002553E5" w:rsidP="00DB0144">
      <w:pPr>
        <w:pStyle w:val="ListParagraph"/>
        <w:numPr>
          <w:ilvl w:val="0"/>
          <w:numId w:val="16"/>
        </w:numPr>
        <w:spacing w:line="288" w:lineRule="auto"/>
        <w:ind w:left="426" w:hanging="426"/>
        <w:contextualSpacing w:val="0"/>
        <w:rPr>
          <w:rFonts w:ascii="Arial" w:hAnsi="Arial" w:cs="Arial"/>
        </w:rPr>
      </w:pPr>
      <w:r>
        <w:rPr>
          <w:rFonts w:ascii="Arial" w:hAnsi="Arial" w:cs="Arial"/>
        </w:rPr>
        <w:t>Section 91W</w:t>
      </w:r>
      <w:r w:rsidR="00325793">
        <w:rPr>
          <w:rFonts w:ascii="Arial" w:hAnsi="Arial" w:cs="Arial"/>
        </w:rPr>
        <w:t xml:space="preserve"> of the RTA, subsections </w:t>
      </w:r>
      <w:r w:rsidR="00D4680D">
        <w:rPr>
          <w:rFonts w:ascii="Arial" w:hAnsi="Arial" w:cs="Arial"/>
        </w:rPr>
        <w:t xml:space="preserve">(1A) and (2) relevantly provide: </w:t>
      </w:r>
    </w:p>
    <w:p w14:paraId="41DD1140" w14:textId="3F459E4B" w:rsidR="00D91E6C" w:rsidRPr="00EA5F6E" w:rsidRDefault="00D91E6C" w:rsidP="00F812CA">
      <w:pPr>
        <w:spacing w:line="288" w:lineRule="auto"/>
        <w:ind w:left="720"/>
        <w:rPr>
          <w:rFonts w:ascii="Arial" w:hAnsi="Arial" w:cs="Arial"/>
          <w:i/>
          <w:iCs/>
        </w:rPr>
      </w:pPr>
      <w:r w:rsidRPr="00EA5F6E">
        <w:rPr>
          <w:rFonts w:ascii="Arial" w:hAnsi="Arial" w:cs="Arial"/>
          <w:i/>
          <w:iCs/>
        </w:rPr>
        <w:t>(1A)     On an application under section 91V(1)(b), if satisfied as to the matters set out in subsection (2), the Tribunal may make an order—</w:t>
      </w:r>
    </w:p>
    <w:p w14:paraId="610E762F" w14:textId="7C10A095" w:rsidR="00D91E6C" w:rsidRPr="00EA5F6E" w:rsidRDefault="00D91E6C" w:rsidP="00F812CA">
      <w:pPr>
        <w:spacing w:line="288" w:lineRule="auto"/>
        <w:ind w:left="1440"/>
        <w:rPr>
          <w:rFonts w:ascii="Arial" w:hAnsi="Arial" w:cs="Arial"/>
          <w:i/>
          <w:iCs/>
        </w:rPr>
      </w:pPr>
      <w:r w:rsidRPr="00EA5F6E">
        <w:rPr>
          <w:rFonts w:ascii="Arial" w:hAnsi="Arial" w:cs="Arial"/>
          <w:i/>
          <w:iCs/>
        </w:rPr>
        <w:t>(a)     terminating the existing residential rental agreement; and</w:t>
      </w:r>
    </w:p>
    <w:p w14:paraId="02D8C637" w14:textId="443E7681" w:rsidR="00D91E6C" w:rsidRPr="00EA5F6E" w:rsidRDefault="00D91E6C" w:rsidP="00F812CA">
      <w:pPr>
        <w:spacing w:line="288" w:lineRule="auto"/>
        <w:ind w:left="1440"/>
        <w:rPr>
          <w:rFonts w:ascii="Arial" w:hAnsi="Arial" w:cs="Arial"/>
          <w:i/>
          <w:iCs/>
        </w:rPr>
      </w:pPr>
      <w:r w:rsidRPr="00EA5F6E">
        <w:rPr>
          <w:rFonts w:ascii="Arial" w:hAnsi="Arial" w:cs="Arial"/>
          <w:i/>
          <w:iCs/>
        </w:rPr>
        <w:t>(b)     requiring the residential rental provider to enter into a new residential rental agreement with the person and other persons (if any) referred to in the application.</w:t>
      </w:r>
    </w:p>
    <w:p w14:paraId="31C9361C" w14:textId="34DB0547" w:rsidR="00A4691A" w:rsidRPr="00EA5F6E" w:rsidRDefault="00A4691A" w:rsidP="00F812CA">
      <w:pPr>
        <w:spacing w:line="288" w:lineRule="auto"/>
        <w:ind w:left="720"/>
        <w:rPr>
          <w:rFonts w:ascii="Arial" w:hAnsi="Arial" w:cs="Arial"/>
          <w:i/>
          <w:iCs/>
        </w:rPr>
      </w:pPr>
      <w:r w:rsidRPr="00EA5F6E">
        <w:rPr>
          <w:rFonts w:ascii="Arial" w:hAnsi="Arial" w:cs="Arial"/>
          <w:i/>
          <w:iCs/>
        </w:rPr>
        <w:t>(2)     For the purposes of subsection (1A), the matters are—</w:t>
      </w:r>
    </w:p>
    <w:p w14:paraId="646D3771" w14:textId="71E498BE" w:rsidR="00A4691A" w:rsidRPr="00EA5F6E" w:rsidRDefault="00A4691A" w:rsidP="00F812CA">
      <w:pPr>
        <w:spacing w:line="288" w:lineRule="auto"/>
        <w:ind w:left="1440"/>
        <w:rPr>
          <w:rFonts w:ascii="Arial" w:hAnsi="Arial" w:cs="Arial"/>
          <w:i/>
          <w:iCs/>
        </w:rPr>
      </w:pPr>
      <w:r w:rsidRPr="00EA5F6E">
        <w:rPr>
          <w:rFonts w:ascii="Arial" w:hAnsi="Arial" w:cs="Arial"/>
          <w:i/>
          <w:iCs/>
        </w:rPr>
        <w:t>(a)     the specified person and other persons (if any) could reasonably be expected to comply with the duties of a renter under a residential rental agreement to which this Act applies; and</w:t>
      </w:r>
    </w:p>
    <w:p w14:paraId="69E87B80" w14:textId="51663874" w:rsidR="00A4691A" w:rsidRPr="00EA5F6E" w:rsidRDefault="00A4691A" w:rsidP="00F812CA">
      <w:pPr>
        <w:spacing w:line="288" w:lineRule="auto"/>
        <w:ind w:left="1440"/>
        <w:rPr>
          <w:rFonts w:ascii="Arial" w:hAnsi="Arial" w:cs="Arial"/>
          <w:i/>
          <w:iCs/>
        </w:rPr>
      </w:pPr>
      <w:r w:rsidRPr="00EA5F6E">
        <w:rPr>
          <w:rFonts w:ascii="Arial" w:hAnsi="Arial" w:cs="Arial"/>
          <w:i/>
          <w:iCs/>
        </w:rPr>
        <w:t>(b)     the specified person or that person's dependent children would be likely to suffer severe hardship if the specified person were compelled to leave the premises; and</w:t>
      </w:r>
    </w:p>
    <w:p w14:paraId="48FED6DA" w14:textId="38B05CC0" w:rsidR="00A4691A" w:rsidRPr="00EA5F6E" w:rsidRDefault="00EA5F6E" w:rsidP="00F812CA">
      <w:pPr>
        <w:spacing w:line="288" w:lineRule="auto"/>
        <w:ind w:left="1440"/>
        <w:rPr>
          <w:rFonts w:ascii="Arial" w:hAnsi="Arial" w:cs="Arial"/>
          <w:i/>
          <w:iCs/>
        </w:rPr>
      </w:pPr>
      <w:r w:rsidRPr="00EA5F6E">
        <w:rPr>
          <w:rFonts w:ascii="Arial" w:hAnsi="Arial" w:cs="Arial"/>
          <w:i/>
          <w:iCs/>
        </w:rPr>
        <w:t>(</w:t>
      </w:r>
      <w:r w:rsidR="00A4691A" w:rsidRPr="00EA5F6E">
        <w:rPr>
          <w:rFonts w:ascii="Arial" w:hAnsi="Arial" w:cs="Arial"/>
          <w:i/>
          <w:iCs/>
        </w:rPr>
        <w:t>c)     the hardship suffered by the specified person would be greater than any hardship the residential rental provider would suffer if the order were made; and</w:t>
      </w:r>
    </w:p>
    <w:p w14:paraId="59BFE992" w14:textId="00BF175A" w:rsidR="00A4691A" w:rsidRPr="00EA5F6E" w:rsidRDefault="00A4691A" w:rsidP="00F812CA">
      <w:pPr>
        <w:spacing w:line="288" w:lineRule="auto"/>
        <w:ind w:left="1440"/>
        <w:rPr>
          <w:rFonts w:ascii="Arial" w:hAnsi="Arial" w:cs="Arial"/>
          <w:i/>
          <w:iCs/>
        </w:rPr>
      </w:pPr>
      <w:r w:rsidRPr="00EA5F6E">
        <w:rPr>
          <w:rFonts w:ascii="Arial" w:hAnsi="Arial" w:cs="Arial"/>
          <w:i/>
          <w:iCs/>
        </w:rPr>
        <w:t>(d)     if a renter of the rented premises is excluded from the rented premises under a family violence safety notice, family violence intervention order, recognised non-local DVO or personal safety intervention order, it is reasonable to do so given the length of the exclusion under the notice or order and the length of the existing residential rental agreement; and</w:t>
      </w:r>
    </w:p>
    <w:p w14:paraId="32706C78" w14:textId="28B5546E" w:rsidR="00A4691A" w:rsidRPr="00EA5F6E" w:rsidRDefault="00A4691A" w:rsidP="00F812CA">
      <w:pPr>
        <w:spacing w:line="288" w:lineRule="auto"/>
        <w:ind w:left="1440"/>
        <w:rPr>
          <w:rFonts w:ascii="Arial" w:hAnsi="Arial" w:cs="Arial"/>
          <w:i/>
          <w:iCs/>
        </w:rPr>
      </w:pPr>
      <w:r w:rsidRPr="00EA5F6E">
        <w:rPr>
          <w:rFonts w:ascii="Arial" w:hAnsi="Arial" w:cs="Arial"/>
          <w:i/>
          <w:iCs/>
        </w:rPr>
        <w:t>(e)     it is reasonable to do so given the interests of any other renters (other than any excluded renter) under the existing residential rental agreement and, in particular, whether the other renters support the specified person's application.</w:t>
      </w:r>
    </w:p>
    <w:p w14:paraId="1159274F" w14:textId="1239D7BC" w:rsidR="00E15ACB" w:rsidRPr="00F812CA" w:rsidRDefault="00CC2758" w:rsidP="00F812CA">
      <w:pPr>
        <w:spacing w:line="288" w:lineRule="auto"/>
        <w:rPr>
          <w:rFonts w:ascii="Arial" w:hAnsi="Arial" w:cs="Arial"/>
          <w:b/>
          <w:bCs/>
        </w:rPr>
      </w:pPr>
      <w:r w:rsidRPr="00F812CA">
        <w:rPr>
          <w:rFonts w:ascii="Arial" w:hAnsi="Arial" w:cs="Arial"/>
          <w:b/>
          <w:bCs/>
        </w:rPr>
        <w:t xml:space="preserve">Family violence </w:t>
      </w:r>
    </w:p>
    <w:p w14:paraId="18EAE2B4" w14:textId="31C7ED80" w:rsidR="00245B2C" w:rsidRPr="00F337A9" w:rsidRDefault="4A044CD5" w:rsidP="00DB0144">
      <w:pPr>
        <w:pStyle w:val="ListParagraph"/>
        <w:numPr>
          <w:ilvl w:val="0"/>
          <w:numId w:val="16"/>
        </w:numPr>
        <w:spacing w:line="288" w:lineRule="auto"/>
        <w:ind w:left="426" w:hanging="426"/>
        <w:contextualSpacing w:val="0"/>
        <w:rPr>
          <w:rFonts w:ascii="Arial" w:hAnsi="Arial" w:cs="Arial"/>
          <w:i/>
          <w:iCs/>
        </w:rPr>
      </w:pPr>
      <w:r w:rsidRPr="00F812CA">
        <w:rPr>
          <w:rFonts w:ascii="Arial" w:eastAsia="Arial" w:hAnsi="Arial" w:cs="Arial"/>
        </w:rPr>
        <w:t xml:space="preserve">The Applicant has been or is being subjected to </w:t>
      </w:r>
      <w:hyperlink r:id="rId17" w:anchor="family_violence">
        <w:r w:rsidRPr="00F812CA">
          <w:rPr>
            <w:rStyle w:val="Hyperlink"/>
            <w:rFonts w:ascii="Arial" w:eastAsia="Arial" w:hAnsi="Arial" w:cs="Arial"/>
            <w:color w:val="auto"/>
            <w:u w:val="none"/>
          </w:rPr>
          <w:t>family violence</w:t>
        </w:r>
      </w:hyperlink>
      <w:r w:rsidRPr="00F812CA">
        <w:rPr>
          <w:rFonts w:ascii="Arial" w:eastAsia="Arial" w:hAnsi="Arial" w:cs="Arial"/>
        </w:rPr>
        <w:t xml:space="preserve"> by</w:t>
      </w:r>
      <w:r w:rsidR="00387FAE">
        <w:rPr>
          <w:rFonts w:ascii="Arial" w:eastAsia="Arial" w:hAnsi="Arial" w:cs="Arial"/>
          <w:strike/>
        </w:rPr>
        <w:t xml:space="preserve"> </w:t>
      </w:r>
      <w:r w:rsidRPr="00F812CA">
        <w:rPr>
          <w:rFonts w:ascii="Arial" w:eastAsia="Arial" w:hAnsi="Arial" w:cs="Arial"/>
        </w:rPr>
        <w:t>the Respondent Renter</w:t>
      </w:r>
      <w:r w:rsidR="00245B2C" w:rsidRPr="00F337A9">
        <w:rPr>
          <w:rFonts w:ascii="Arial" w:hAnsi="Arial" w:cs="Arial"/>
        </w:rPr>
        <w:t>.</w:t>
      </w:r>
    </w:p>
    <w:p w14:paraId="2AC614CD" w14:textId="3A9C8FBE" w:rsidR="00BA5E33" w:rsidRPr="00F812CA" w:rsidRDefault="00C47FD8" w:rsidP="00DB0144">
      <w:pPr>
        <w:pStyle w:val="ListParagraph"/>
        <w:numPr>
          <w:ilvl w:val="0"/>
          <w:numId w:val="16"/>
        </w:numPr>
        <w:spacing w:line="288" w:lineRule="auto"/>
        <w:ind w:left="426" w:hanging="426"/>
        <w:contextualSpacing w:val="0"/>
        <w:rPr>
          <w:rFonts w:ascii="Arial" w:hAnsi="Arial" w:cs="Arial"/>
          <w:i/>
          <w:iCs/>
        </w:rPr>
      </w:pPr>
      <w:r w:rsidRPr="00F812CA">
        <w:rPr>
          <w:rFonts w:ascii="Arial" w:hAnsi="Arial" w:cs="Arial"/>
        </w:rPr>
        <w:t>[</w:t>
      </w:r>
      <w:r w:rsidR="009315B5">
        <w:rPr>
          <w:rFonts w:ascii="Arial" w:hAnsi="Arial" w:cs="Arial"/>
          <w:i/>
          <w:iCs/>
        </w:rPr>
        <w:t>S</w:t>
      </w:r>
      <w:r w:rsidR="00F032EA" w:rsidRPr="00F812CA">
        <w:rPr>
          <w:rFonts w:ascii="Arial" w:hAnsi="Arial" w:cs="Arial"/>
          <w:i/>
          <w:iCs/>
        </w:rPr>
        <w:t xml:space="preserve">et out </w:t>
      </w:r>
      <w:r w:rsidR="00BA5E33" w:rsidRPr="00F812CA">
        <w:rPr>
          <w:rFonts w:ascii="Arial" w:hAnsi="Arial" w:cs="Arial"/>
          <w:i/>
          <w:iCs/>
        </w:rPr>
        <w:t>detailed information about the family violence, including</w:t>
      </w:r>
      <w:r w:rsidR="00113301" w:rsidRPr="00F812CA">
        <w:rPr>
          <w:rFonts w:ascii="Arial" w:hAnsi="Arial" w:cs="Arial"/>
          <w:i/>
          <w:iCs/>
        </w:rPr>
        <w:t xml:space="preserve"> any current </w:t>
      </w:r>
      <w:r w:rsidR="00BC2B5F" w:rsidRPr="00F812CA">
        <w:rPr>
          <w:rFonts w:ascii="Arial" w:hAnsi="Arial" w:cs="Arial"/>
          <w:i/>
          <w:iCs/>
        </w:rPr>
        <w:t xml:space="preserve">family </w:t>
      </w:r>
      <w:r w:rsidR="00EA50F1" w:rsidRPr="00F812CA">
        <w:rPr>
          <w:rFonts w:ascii="Arial" w:hAnsi="Arial" w:cs="Arial"/>
          <w:i/>
          <w:iCs/>
        </w:rPr>
        <w:t xml:space="preserve">violence safety notice, </w:t>
      </w:r>
      <w:r w:rsidR="012C017F" w:rsidRPr="00F812CA">
        <w:rPr>
          <w:rFonts w:ascii="Arial" w:hAnsi="Arial" w:cs="Arial"/>
          <w:i/>
          <w:iCs/>
        </w:rPr>
        <w:t>FVIO</w:t>
      </w:r>
      <w:r w:rsidR="00EA50F1" w:rsidRPr="00F812CA">
        <w:rPr>
          <w:rFonts w:ascii="Arial" w:hAnsi="Arial" w:cs="Arial"/>
          <w:i/>
          <w:iCs/>
        </w:rPr>
        <w:t xml:space="preserve">, </w:t>
      </w:r>
      <w:r w:rsidR="364C9CA7" w:rsidRPr="00F812CA">
        <w:rPr>
          <w:rFonts w:ascii="Arial" w:hAnsi="Arial" w:cs="Arial"/>
          <w:i/>
          <w:iCs/>
        </w:rPr>
        <w:t>FVIO</w:t>
      </w:r>
      <w:r w:rsidR="00EA50F1" w:rsidRPr="00F812CA">
        <w:rPr>
          <w:rFonts w:ascii="Arial" w:hAnsi="Arial" w:cs="Arial"/>
          <w:i/>
          <w:iCs/>
        </w:rPr>
        <w:t xml:space="preserve"> application, </w:t>
      </w:r>
      <w:r w:rsidR="00953532" w:rsidRPr="00F812CA">
        <w:rPr>
          <w:rFonts w:ascii="Arial" w:hAnsi="Arial" w:cs="Arial"/>
          <w:i/>
          <w:iCs/>
        </w:rPr>
        <w:t xml:space="preserve">any exclusion clause, </w:t>
      </w:r>
      <w:r w:rsidR="006841DB" w:rsidRPr="00F812CA">
        <w:rPr>
          <w:rFonts w:ascii="Arial" w:hAnsi="Arial" w:cs="Arial"/>
          <w:i/>
          <w:iCs/>
        </w:rPr>
        <w:t>sa</w:t>
      </w:r>
      <w:r w:rsidR="00257D05" w:rsidRPr="00F812CA">
        <w:rPr>
          <w:rFonts w:ascii="Arial" w:hAnsi="Arial" w:cs="Arial"/>
          <w:i/>
          <w:iCs/>
        </w:rPr>
        <w:t xml:space="preserve">fety risks to the </w:t>
      </w:r>
      <w:r w:rsidR="00257D05" w:rsidRPr="00F812CA">
        <w:rPr>
          <w:rFonts w:ascii="Arial" w:hAnsi="Arial" w:cs="Arial"/>
          <w:i/>
          <w:iCs/>
        </w:rPr>
        <w:lastRenderedPageBreak/>
        <w:t xml:space="preserve">Applicant or their children, any </w:t>
      </w:r>
      <w:r w:rsidR="00CC49CF" w:rsidRPr="00F812CA">
        <w:rPr>
          <w:rFonts w:ascii="Arial" w:hAnsi="Arial" w:cs="Arial"/>
          <w:i/>
          <w:iCs/>
        </w:rPr>
        <w:t xml:space="preserve">related </w:t>
      </w:r>
      <w:r w:rsidR="009E79EB" w:rsidRPr="00F812CA">
        <w:rPr>
          <w:rFonts w:ascii="Arial" w:hAnsi="Arial" w:cs="Arial"/>
          <w:i/>
          <w:iCs/>
        </w:rPr>
        <w:t xml:space="preserve">arrests or criminal charges, and </w:t>
      </w:r>
      <w:r w:rsidR="00857BE1" w:rsidRPr="00F812CA">
        <w:rPr>
          <w:rFonts w:ascii="Arial" w:hAnsi="Arial" w:cs="Arial"/>
          <w:i/>
          <w:iCs/>
        </w:rPr>
        <w:t>any other evidence submitted</w:t>
      </w:r>
      <w:r w:rsidRPr="00F812CA">
        <w:rPr>
          <w:rFonts w:ascii="Arial" w:hAnsi="Arial" w:cs="Arial"/>
        </w:rPr>
        <w:t>]</w:t>
      </w:r>
      <w:r w:rsidR="00857BE1" w:rsidRPr="00F812CA">
        <w:rPr>
          <w:rFonts w:ascii="Arial" w:hAnsi="Arial" w:cs="Arial"/>
        </w:rPr>
        <w:t xml:space="preserve"> </w:t>
      </w:r>
    </w:p>
    <w:p w14:paraId="05CBA5CB" w14:textId="44B16FBC" w:rsidR="00177B01" w:rsidRPr="00F812CA" w:rsidRDefault="00387FAE" w:rsidP="00F812CA">
      <w:pPr>
        <w:spacing w:line="288" w:lineRule="auto"/>
        <w:ind w:left="1440"/>
        <w:rPr>
          <w:rFonts w:ascii="Arial" w:hAnsi="Arial" w:cs="Arial"/>
          <w:i/>
          <w:iCs/>
        </w:rPr>
      </w:pPr>
      <w:r w:rsidRPr="00F812CA">
        <w:rPr>
          <w:rFonts w:ascii="Arial" w:hAnsi="Arial" w:cs="Arial"/>
        </w:rPr>
        <w:t>[</w:t>
      </w:r>
      <w:r w:rsidR="00177B01" w:rsidRPr="00F812CA">
        <w:rPr>
          <w:rFonts w:ascii="Arial" w:hAnsi="Arial" w:cs="Arial"/>
          <w:i/>
          <w:iCs/>
        </w:rPr>
        <w:t xml:space="preserve">For example: </w:t>
      </w:r>
    </w:p>
    <w:p w14:paraId="1A7BBBC2" w14:textId="3AD00E14" w:rsidR="00163A1D" w:rsidRPr="00F812CA" w:rsidRDefault="276BBAEB" w:rsidP="00DB0144">
      <w:pPr>
        <w:pStyle w:val="ListParagraph"/>
        <w:numPr>
          <w:ilvl w:val="0"/>
          <w:numId w:val="4"/>
        </w:numPr>
        <w:spacing w:line="288" w:lineRule="auto"/>
        <w:contextualSpacing w:val="0"/>
        <w:rPr>
          <w:rFonts w:ascii="Arial" w:hAnsi="Arial" w:cs="Arial"/>
          <w:i/>
          <w:iCs/>
        </w:rPr>
      </w:pPr>
      <w:r w:rsidRPr="00F812CA">
        <w:rPr>
          <w:rFonts w:ascii="Arial" w:eastAsia="Arial" w:hAnsi="Arial" w:cs="Arial"/>
          <w:i/>
          <w:iCs/>
        </w:rPr>
        <w:t xml:space="preserve">The Applicant has been or is being subjected to </w:t>
      </w:r>
      <w:hyperlink r:id="rId18" w:anchor="family_violence">
        <w:r w:rsidRPr="00F812CA">
          <w:rPr>
            <w:rStyle w:val="Hyperlink"/>
            <w:rFonts w:ascii="Arial" w:eastAsia="Arial" w:hAnsi="Arial" w:cs="Arial"/>
            <w:i/>
            <w:iCs/>
            <w:color w:val="auto"/>
            <w:u w:val="none"/>
          </w:rPr>
          <w:t>family violence</w:t>
        </w:r>
      </w:hyperlink>
      <w:r w:rsidRPr="00F812CA">
        <w:rPr>
          <w:rFonts w:ascii="Arial" w:eastAsia="Arial" w:hAnsi="Arial" w:cs="Arial"/>
          <w:i/>
          <w:iCs/>
        </w:rPr>
        <w:t xml:space="preserve"> by</w:t>
      </w:r>
      <w:r w:rsidR="00387FAE">
        <w:rPr>
          <w:rFonts w:ascii="Arial" w:eastAsia="Arial" w:hAnsi="Arial" w:cs="Arial"/>
          <w:i/>
          <w:iCs/>
          <w:strike/>
        </w:rPr>
        <w:t xml:space="preserve"> </w:t>
      </w:r>
      <w:r w:rsidRPr="00F812CA">
        <w:rPr>
          <w:rFonts w:ascii="Arial" w:eastAsia="Arial" w:hAnsi="Arial" w:cs="Arial"/>
          <w:i/>
          <w:iCs/>
        </w:rPr>
        <w:t>the Respondent Renter</w:t>
      </w:r>
      <w:r w:rsidR="00020272" w:rsidRPr="00F812CA">
        <w:rPr>
          <w:rFonts w:ascii="Arial" w:hAnsi="Arial" w:cs="Arial"/>
          <w:i/>
          <w:iCs/>
        </w:rPr>
        <w:t xml:space="preserve"> </w:t>
      </w:r>
      <w:r w:rsidR="009059D1" w:rsidRPr="00F812CA">
        <w:rPr>
          <w:rFonts w:ascii="Arial" w:hAnsi="Arial" w:cs="Arial"/>
          <w:i/>
          <w:iCs/>
        </w:rPr>
        <w:t>throughout</w:t>
      </w:r>
      <w:r w:rsidR="00163A1D" w:rsidRPr="00F812CA">
        <w:rPr>
          <w:rFonts w:ascii="Arial" w:hAnsi="Arial" w:cs="Arial"/>
          <w:i/>
          <w:iCs/>
        </w:rPr>
        <w:t xml:space="preserve"> their relationship</w:t>
      </w:r>
      <w:r w:rsidR="00020272" w:rsidRPr="00F812CA">
        <w:rPr>
          <w:rFonts w:ascii="Arial" w:hAnsi="Arial" w:cs="Arial"/>
          <w:i/>
          <w:iCs/>
        </w:rPr>
        <w:t>, which</w:t>
      </w:r>
      <w:r w:rsidR="00163A1D" w:rsidRPr="00F812CA">
        <w:rPr>
          <w:rFonts w:ascii="Arial" w:hAnsi="Arial" w:cs="Arial"/>
          <w:i/>
          <w:iCs/>
        </w:rPr>
        <w:t xml:space="preserve"> included physical, emotional and mental abuse </w:t>
      </w:r>
      <w:r w:rsidR="005B7839" w:rsidRPr="00F812CA">
        <w:rPr>
          <w:rFonts w:ascii="Arial" w:hAnsi="Arial" w:cs="Arial"/>
          <w:i/>
          <w:iCs/>
        </w:rPr>
        <w:t>a</w:t>
      </w:r>
      <w:r w:rsidR="00C5611C" w:rsidRPr="00F812CA">
        <w:rPr>
          <w:rFonts w:ascii="Arial" w:hAnsi="Arial" w:cs="Arial"/>
          <w:i/>
          <w:iCs/>
        </w:rPr>
        <w:t>s well as</w:t>
      </w:r>
      <w:r w:rsidR="005B7839" w:rsidRPr="00F812CA">
        <w:rPr>
          <w:rFonts w:ascii="Arial" w:hAnsi="Arial" w:cs="Arial"/>
          <w:i/>
          <w:iCs/>
        </w:rPr>
        <w:t xml:space="preserve"> </w:t>
      </w:r>
      <w:r w:rsidR="00163A1D" w:rsidRPr="00F812CA">
        <w:rPr>
          <w:rFonts w:ascii="Arial" w:hAnsi="Arial" w:cs="Arial"/>
          <w:i/>
          <w:iCs/>
        </w:rPr>
        <w:t>coercive</w:t>
      </w:r>
      <w:r w:rsidR="183932E4" w:rsidRPr="00F812CA">
        <w:rPr>
          <w:rFonts w:ascii="Arial" w:hAnsi="Arial" w:cs="Arial"/>
          <w:i/>
          <w:iCs/>
        </w:rPr>
        <w:t xml:space="preserve"> and </w:t>
      </w:r>
      <w:r w:rsidR="00387FAE" w:rsidRPr="00387FAE">
        <w:rPr>
          <w:rFonts w:ascii="Arial" w:hAnsi="Arial" w:cs="Arial"/>
          <w:i/>
          <w:iCs/>
        </w:rPr>
        <w:t>financial</w:t>
      </w:r>
      <w:r w:rsidR="00163A1D" w:rsidRPr="00F812CA">
        <w:rPr>
          <w:rFonts w:ascii="Arial" w:hAnsi="Arial" w:cs="Arial"/>
          <w:i/>
          <w:iCs/>
        </w:rPr>
        <w:t xml:space="preserve"> control</w:t>
      </w:r>
      <w:r w:rsidR="005B0E25" w:rsidRPr="00F812CA">
        <w:rPr>
          <w:rFonts w:ascii="Arial" w:hAnsi="Arial" w:cs="Arial"/>
          <w:i/>
          <w:iCs/>
        </w:rPr>
        <w:t xml:space="preserve">, </w:t>
      </w:r>
      <w:r w:rsidR="3F571507" w:rsidRPr="00F812CA">
        <w:rPr>
          <w:rFonts w:ascii="Arial" w:hAnsi="Arial" w:cs="Arial"/>
          <w:i/>
          <w:iCs/>
        </w:rPr>
        <w:t>stalking,</w:t>
      </w:r>
      <w:r w:rsidR="00387FAE">
        <w:rPr>
          <w:rFonts w:ascii="Arial" w:hAnsi="Arial" w:cs="Arial"/>
          <w:i/>
          <w:iCs/>
        </w:rPr>
        <w:t xml:space="preserve"> </w:t>
      </w:r>
      <w:r w:rsidR="00163A1D" w:rsidRPr="00F812CA">
        <w:rPr>
          <w:rFonts w:ascii="Arial" w:hAnsi="Arial" w:cs="Arial"/>
          <w:i/>
          <w:iCs/>
        </w:rPr>
        <w:t>monitoring</w:t>
      </w:r>
      <w:r w:rsidR="005B0E25" w:rsidRPr="00F812CA">
        <w:rPr>
          <w:rFonts w:ascii="Arial" w:hAnsi="Arial" w:cs="Arial"/>
          <w:i/>
          <w:iCs/>
        </w:rPr>
        <w:t xml:space="preserve"> and property damage.</w:t>
      </w:r>
    </w:p>
    <w:p w14:paraId="6E18F8EC" w14:textId="4B8CA0BD" w:rsidR="007271FD" w:rsidRPr="00F812CA" w:rsidRDefault="56AED1E1" w:rsidP="00DB0144">
      <w:pPr>
        <w:pStyle w:val="ListParagraph"/>
        <w:numPr>
          <w:ilvl w:val="0"/>
          <w:numId w:val="4"/>
        </w:numPr>
        <w:spacing w:line="288" w:lineRule="auto"/>
        <w:contextualSpacing w:val="0"/>
        <w:rPr>
          <w:rFonts w:ascii="Arial" w:hAnsi="Arial" w:cs="Arial"/>
          <w:i/>
          <w:iCs/>
        </w:rPr>
      </w:pPr>
      <w:r w:rsidRPr="00F812CA">
        <w:rPr>
          <w:rFonts w:ascii="Arial" w:hAnsi="Arial" w:cs="Arial"/>
          <w:i/>
          <w:iCs/>
        </w:rPr>
        <w:t xml:space="preserve">The Respondent Renter was initially excluded from the Rented Premises by the police on 12 May 2025 after an incident in which the Respondent Renter was physically violent towards the Applicant, screaming and punching 3 large holes in the walls of the Rented Premises. The police arrested the Respondent Renter </w:t>
      </w:r>
      <w:r w:rsidR="6F6CB582" w:rsidRPr="00F812CA">
        <w:rPr>
          <w:rFonts w:ascii="Arial" w:hAnsi="Arial" w:cs="Arial"/>
          <w:i/>
          <w:iCs/>
        </w:rPr>
        <w:t>at</w:t>
      </w:r>
      <w:r w:rsidRPr="00F812CA">
        <w:rPr>
          <w:rFonts w:ascii="Arial" w:hAnsi="Arial" w:cs="Arial"/>
          <w:i/>
          <w:iCs/>
        </w:rPr>
        <w:t xml:space="preserve"> the scene. </w:t>
      </w:r>
    </w:p>
    <w:p w14:paraId="5DE1355C" w14:textId="5AB8F65F" w:rsidR="00AD38E7" w:rsidRPr="00F812CA" w:rsidRDefault="00B364FE" w:rsidP="00DB0144">
      <w:pPr>
        <w:pStyle w:val="ListParagraph"/>
        <w:numPr>
          <w:ilvl w:val="0"/>
          <w:numId w:val="4"/>
        </w:numPr>
        <w:spacing w:line="288" w:lineRule="auto"/>
        <w:contextualSpacing w:val="0"/>
        <w:rPr>
          <w:rFonts w:ascii="Arial" w:hAnsi="Arial" w:cs="Arial"/>
          <w:i/>
          <w:iCs/>
        </w:rPr>
      </w:pPr>
      <w:r w:rsidRPr="00F812CA">
        <w:rPr>
          <w:rFonts w:ascii="Arial" w:hAnsi="Arial" w:cs="Arial"/>
          <w:i/>
          <w:iCs/>
        </w:rPr>
        <w:t xml:space="preserve">The Respondent </w:t>
      </w:r>
      <w:r w:rsidR="0053227B" w:rsidRPr="00F812CA">
        <w:rPr>
          <w:rFonts w:ascii="Arial" w:hAnsi="Arial" w:cs="Arial"/>
          <w:i/>
          <w:iCs/>
        </w:rPr>
        <w:t>R</w:t>
      </w:r>
      <w:r w:rsidRPr="00F812CA">
        <w:rPr>
          <w:rFonts w:ascii="Arial" w:hAnsi="Arial" w:cs="Arial"/>
          <w:i/>
          <w:iCs/>
        </w:rPr>
        <w:t>enter consented</w:t>
      </w:r>
      <w:r w:rsidR="004F559D" w:rsidRPr="00F812CA">
        <w:rPr>
          <w:rFonts w:ascii="Arial" w:hAnsi="Arial" w:cs="Arial"/>
          <w:i/>
          <w:iCs/>
        </w:rPr>
        <w:t xml:space="preserve"> without admission</w:t>
      </w:r>
      <w:r w:rsidRPr="00F812CA">
        <w:rPr>
          <w:rFonts w:ascii="Arial" w:hAnsi="Arial" w:cs="Arial"/>
          <w:i/>
          <w:iCs/>
        </w:rPr>
        <w:t xml:space="preserve"> to a </w:t>
      </w:r>
      <w:r w:rsidR="00713A36" w:rsidRPr="00F812CA">
        <w:rPr>
          <w:rFonts w:ascii="Arial" w:hAnsi="Arial" w:cs="Arial"/>
          <w:i/>
          <w:iCs/>
        </w:rPr>
        <w:t>12</w:t>
      </w:r>
      <w:r w:rsidR="009E088F">
        <w:rPr>
          <w:rFonts w:ascii="Arial" w:hAnsi="Arial" w:cs="Arial"/>
          <w:i/>
          <w:iCs/>
        </w:rPr>
        <w:t>-</w:t>
      </w:r>
      <w:r w:rsidR="00713A36" w:rsidRPr="00F812CA">
        <w:rPr>
          <w:rFonts w:ascii="Arial" w:hAnsi="Arial" w:cs="Arial"/>
          <w:i/>
          <w:iCs/>
        </w:rPr>
        <w:t xml:space="preserve">month </w:t>
      </w:r>
      <w:r w:rsidRPr="00F812CA">
        <w:rPr>
          <w:rFonts w:ascii="Arial" w:hAnsi="Arial" w:cs="Arial"/>
          <w:i/>
          <w:iCs/>
        </w:rPr>
        <w:t xml:space="preserve">final </w:t>
      </w:r>
      <w:r w:rsidR="05AA8CBB" w:rsidRPr="00F812CA">
        <w:rPr>
          <w:rFonts w:ascii="Arial" w:hAnsi="Arial" w:cs="Arial"/>
          <w:i/>
          <w:iCs/>
        </w:rPr>
        <w:t>FVIO</w:t>
      </w:r>
      <w:r w:rsidR="00713A36" w:rsidRPr="00F812CA">
        <w:rPr>
          <w:rFonts w:ascii="Arial" w:hAnsi="Arial" w:cs="Arial"/>
          <w:i/>
          <w:iCs/>
        </w:rPr>
        <w:t>.</w:t>
      </w:r>
      <w:r w:rsidRPr="00F812CA">
        <w:rPr>
          <w:rFonts w:ascii="Arial" w:hAnsi="Arial" w:cs="Arial"/>
          <w:i/>
          <w:iCs/>
        </w:rPr>
        <w:t xml:space="preserve"> </w:t>
      </w:r>
      <w:r w:rsidR="00713A36" w:rsidRPr="00F812CA">
        <w:rPr>
          <w:rFonts w:ascii="Arial" w:hAnsi="Arial" w:cs="Arial"/>
          <w:i/>
          <w:iCs/>
        </w:rPr>
        <w:t xml:space="preserve">The </w:t>
      </w:r>
      <w:r w:rsidR="3C6F6C6C" w:rsidRPr="00F812CA">
        <w:rPr>
          <w:rFonts w:ascii="Arial" w:hAnsi="Arial" w:cs="Arial"/>
          <w:i/>
          <w:iCs/>
        </w:rPr>
        <w:t>FVIO</w:t>
      </w:r>
      <w:r w:rsidR="00713A36" w:rsidRPr="00F812CA">
        <w:rPr>
          <w:rFonts w:ascii="Arial" w:hAnsi="Arial" w:cs="Arial"/>
          <w:i/>
          <w:iCs/>
        </w:rPr>
        <w:t xml:space="preserve"> </w:t>
      </w:r>
      <w:r w:rsidR="00AA7C89" w:rsidRPr="00F812CA">
        <w:rPr>
          <w:rFonts w:ascii="Arial" w:hAnsi="Arial" w:cs="Arial"/>
          <w:i/>
          <w:iCs/>
        </w:rPr>
        <w:t>contains an exclusion clause excluding</w:t>
      </w:r>
      <w:r w:rsidR="00226601" w:rsidRPr="00F812CA">
        <w:rPr>
          <w:rFonts w:ascii="Arial" w:hAnsi="Arial" w:cs="Arial"/>
          <w:i/>
          <w:iCs/>
        </w:rPr>
        <w:t xml:space="preserve"> the Respondent Renter </w:t>
      </w:r>
      <w:r w:rsidR="00AD38E7" w:rsidRPr="00F812CA">
        <w:rPr>
          <w:rFonts w:ascii="Arial" w:hAnsi="Arial" w:cs="Arial"/>
          <w:i/>
          <w:iCs/>
        </w:rPr>
        <w:t xml:space="preserve">from the Rented Premises. The </w:t>
      </w:r>
      <w:r w:rsidR="025DD2CF" w:rsidRPr="00F812CA">
        <w:rPr>
          <w:rFonts w:ascii="Arial" w:hAnsi="Arial" w:cs="Arial"/>
          <w:i/>
          <w:iCs/>
        </w:rPr>
        <w:t>FVIO</w:t>
      </w:r>
      <w:r w:rsidR="00AD38E7" w:rsidRPr="00F812CA">
        <w:rPr>
          <w:rFonts w:ascii="Arial" w:hAnsi="Arial" w:cs="Arial"/>
          <w:i/>
          <w:iCs/>
        </w:rPr>
        <w:t xml:space="preserve"> is in place until 16 June 2026.</w:t>
      </w:r>
    </w:p>
    <w:p w14:paraId="7126E3BF" w14:textId="33C6EE80" w:rsidR="002B65DF" w:rsidRPr="00F812CA" w:rsidRDefault="238F8BD7" w:rsidP="00DB0144">
      <w:pPr>
        <w:pStyle w:val="ListParagraph"/>
        <w:numPr>
          <w:ilvl w:val="0"/>
          <w:numId w:val="4"/>
        </w:numPr>
        <w:spacing w:line="288" w:lineRule="auto"/>
        <w:contextualSpacing w:val="0"/>
        <w:rPr>
          <w:rFonts w:ascii="Arial" w:hAnsi="Arial" w:cs="Arial"/>
        </w:rPr>
      </w:pPr>
      <w:r w:rsidRPr="00F812CA">
        <w:rPr>
          <w:rFonts w:ascii="Arial" w:hAnsi="Arial" w:cs="Arial"/>
          <w:i/>
          <w:iCs/>
        </w:rPr>
        <w:t xml:space="preserve">The Applicant </w:t>
      </w:r>
      <w:r w:rsidR="57CC1BCE" w:rsidRPr="00F812CA">
        <w:rPr>
          <w:rFonts w:ascii="Arial" w:hAnsi="Arial" w:cs="Arial"/>
          <w:i/>
          <w:iCs/>
        </w:rPr>
        <w:t xml:space="preserve">receives support from a family violence service. A support letter from the service is attached at </w:t>
      </w:r>
      <w:r w:rsidR="57CC1BCE" w:rsidRPr="00F812CA">
        <w:rPr>
          <w:rFonts w:ascii="Arial" w:hAnsi="Arial" w:cs="Arial"/>
          <w:b/>
          <w:bCs/>
          <w:i/>
          <w:iCs/>
        </w:rPr>
        <w:t>page 14</w:t>
      </w:r>
      <w:r w:rsidR="6C79EA35" w:rsidRPr="00F812CA">
        <w:rPr>
          <w:rFonts w:ascii="Arial" w:hAnsi="Arial" w:cs="Arial"/>
          <w:i/>
          <w:iCs/>
        </w:rPr>
        <w:t xml:space="preserve"> of these submissions</w:t>
      </w:r>
      <w:r w:rsidR="6C79EA35" w:rsidRPr="00F812CA">
        <w:rPr>
          <w:rFonts w:ascii="Arial" w:hAnsi="Arial" w:cs="Arial"/>
        </w:rPr>
        <w:t>.</w:t>
      </w:r>
      <w:r w:rsidR="00387FAE" w:rsidRPr="00F812CA">
        <w:rPr>
          <w:rFonts w:ascii="Arial" w:hAnsi="Arial" w:cs="Arial"/>
        </w:rPr>
        <w:t>]</w:t>
      </w:r>
      <w:r w:rsidR="6C79EA35" w:rsidRPr="00F812CA">
        <w:rPr>
          <w:rFonts w:ascii="Arial" w:hAnsi="Arial" w:cs="Arial"/>
        </w:rPr>
        <w:t xml:space="preserve"> </w:t>
      </w:r>
    </w:p>
    <w:p w14:paraId="17E0FABB" w14:textId="1E09B174" w:rsidR="00393241" w:rsidRPr="00F812CA" w:rsidRDefault="00257D54" w:rsidP="00F812CA">
      <w:pPr>
        <w:spacing w:line="288" w:lineRule="auto"/>
        <w:rPr>
          <w:rFonts w:ascii="Arial" w:hAnsi="Arial" w:cs="Arial"/>
          <w:b/>
          <w:bCs/>
        </w:rPr>
      </w:pPr>
      <w:r w:rsidRPr="00F812CA">
        <w:rPr>
          <w:rFonts w:ascii="Arial" w:hAnsi="Arial" w:cs="Arial"/>
          <w:b/>
          <w:bCs/>
        </w:rPr>
        <w:t>Capacity to comply with the duties of a renter</w:t>
      </w:r>
    </w:p>
    <w:p w14:paraId="35074869" w14:textId="5FCBD529" w:rsidR="00DD6E02" w:rsidRPr="00D94F27" w:rsidRDefault="00DD6E02" w:rsidP="00DB0144">
      <w:pPr>
        <w:pStyle w:val="ListParagraph"/>
        <w:numPr>
          <w:ilvl w:val="0"/>
          <w:numId w:val="17"/>
        </w:numPr>
        <w:spacing w:line="288" w:lineRule="auto"/>
        <w:ind w:left="426" w:hanging="426"/>
        <w:contextualSpacing w:val="0"/>
        <w:rPr>
          <w:rFonts w:ascii="Arial" w:hAnsi="Arial" w:cs="Arial"/>
          <w:b/>
          <w:bCs/>
          <w:i/>
          <w:iCs/>
        </w:rPr>
      </w:pPr>
      <w:r w:rsidRPr="00DD6E02">
        <w:rPr>
          <w:rFonts w:ascii="Arial" w:hAnsi="Arial" w:cs="Arial"/>
        </w:rPr>
        <w:t>The Applicant</w:t>
      </w:r>
      <w:r>
        <w:rPr>
          <w:rFonts w:ascii="Arial" w:hAnsi="Arial" w:cs="Arial"/>
        </w:rPr>
        <w:t xml:space="preserve"> can</w:t>
      </w:r>
      <w:r w:rsidR="00E4756A">
        <w:rPr>
          <w:rFonts w:ascii="Arial" w:hAnsi="Arial" w:cs="Arial"/>
        </w:rPr>
        <w:t xml:space="preserve"> reasonably be expected to comply with the duties of a renter. </w:t>
      </w:r>
    </w:p>
    <w:p w14:paraId="34A2029C" w14:textId="0F3323C7" w:rsidR="00D94F27" w:rsidRPr="00D94F27" w:rsidRDefault="00D94F27" w:rsidP="00DB0144">
      <w:pPr>
        <w:pStyle w:val="ListParagraph"/>
        <w:numPr>
          <w:ilvl w:val="0"/>
          <w:numId w:val="17"/>
        </w:numPr>
        <w:spacing w:line="288" w:lineRule="auto"/>
        <w:ind w:left="426" w:hanging="426"/>
        <w:contextualSpacing w:val="0"/>
        <w:rPr>
          <w:rFonts w:ascii="Arial" w:hAnsi="Arial" w:cs="Arial"/>
          <w:color w:val="000000" w:themeColor="text1"/>
        </w:rPr>
      </w:pPr>
      <w:r w:rsidRPr="00D94F27">
        <w:rPr>
          <w:rFonts w:ascii="Arial" w:hAnsi="Arial" w:cs="Arial"/>
          <w:color w:val="000000" w:themeColor="text1"/>
        </w:rPr>
        <w:t xml:space="preserve">The Applicant can afford to sustain the tenancy if a new rental agreement is created in </w:t>
      </w:r>
      <w:r>
        <w:rPr>
          <w:rFonts w:ascii="Arial" w:hAnsi="Arial" w:cs="Arial"/>
          <w:color w:val="000000" w:themeColor="text1"/>
        </w:rPr>
        <w:t>the Applicant’s</w:t>
      </w:r>
      <w:r w:rsidRPr="00D94F27">
        <w:rPr>
          <w:rFonts w:ascii="Arial" w:hAnsi="Arial" w:cs="Arial"/>
          <w:color w:val="000000" w:themeColor="text1"/>
        </w:rPr>
        <w:t xml:space="preserve"> name. </w:t>
      </w:r>
    </w:p>
    <w:p w14:paraId="783320B4" w14:textId="1554FB89" w:rsidR="00E05233" w:rsidRPr="00F812CA" w:rsidRDefault="009E088F" w:rsidP="00DB0144">
      <w:pPr>
        <w:pStyle w:val="ListParagraph"/>
        <w:numPr>
          <w:ilvl w:val="0"/>
          <w:numId w:val="17"/>
        </w:numPr>
        <w:spacing w:line="288" w:lineRule="auto"/>
        <w:ind w:left="426" w:hanging="426"/>
        <w:contextualSpacing w:val="0"/>
        <w:rPr>
          <w:rFonts w:ascii="Arial" w:hAnsi="Arial" w:cs="Arial"/>
          <w:b/>
          <w:bCs/>
          <w:i/>
          <w:iCs/>
        </w:rPr>
      </w:pPr>
      <w:r w:rsidRPr="00F812CA">
        <w:rPr>
          <w:rFonts w:ascii="Arial" w:hAnsi="Arial" w:cs="Arial"/>
        </w:rPr>
        <w:t>[</w:t>
      </w:r>
      <w:r w:rsidR="009315B5">
        <w:rPr>
          <w:rFonts w:ascii="Arial" w:hAnsi="Arial" w:cs="Arial"/>
          <w:i/>
          <w:iCs/>
        </w:rPr>
        <w:t>S</w:t>
      </w:r>
      <w:r w:rsidR="00E05233" w:rsidRPr="00F812CA">
        <w:rPr>
          <w:rFonts w:ascii="Arial" w:hAnsi="Arial" w:cs="Arial"/>
          <w:i/>
          <w:iCs/>
        </w:rPr>
        <w:t xml:space="preserve">et out the </w:t>
      </w:r>
      <w:r w:rsidR="00407314" w:rsidRPr="00F812CA">
        <w:rPr>
          <w:rFonts w:ascii="Arial" w:hAnsi="Arial" w:cs="Arial"/>
          <w:i/>
          <w:iCs/>
        </w:rPr>
        <w:t>Applicant’s capacity to sustain the tenancy and pay rent</w:t>
      </w:r>
      <w:r w:rsidRPr="00F812CA">
        <w:rPr>
          <w:rFonts w:ascii="Arial" w:hAnsi="Arial" w:cs="Arial"/>
        </w:rPr>
        <w:t>]</w:t>
      </w:r>
      <w:r w:rsidR="00407314" w:rsidRPr="00F812CA">
        <w:rPr>
          <w:rFonts w:ascii="Arial" w:hAnsi="Arial" w:cs="Arial"/>
        </w:rPr>
        <w:t xml:space="preserve"> </w:t>
      </w:r>
    </w:p>
    <w:p w14:paraId="1DB2C0C9" w14:textId="105DC3B2" w:rsidR="00407314" w:rsidRPr="00F812CA" w:rsidRDefault="009E088F" w:rsidP="00F812CA">
      <w:pPr>
        <w:spacing w:line="288" w:lineRule="auto"/>
        <w:ind w:left="1440"/>
        <w:rPr>
          <w:rFonts w:ascii="Arial" w:hAnsi="Arial" w:cs="Arial"/>
          <w:i/>
          <w:iCs/>
        </w:rPr>
      </w:pPr>
      <w:r w:rsidRPr="00F812CA">
        <w:rPr>
          <w:rFonts w:ascii="Arial" w:hAnsi="Arial" w:cs="Arial"/>
        </w:rPr>
        <w:t>[</w:t>
      </w:r>
      <w:r w:rsidR="00407314" w:rsidRPr="00F812CA">
        <w:rPr>
          <w:rFonts w:ascii="Arial" w:hAnsi="Arial" w:cs="Arial"/>
          <w:i/>
          <w:iCs/>
        </w:rPr>
        <w:t xml:space="preserve">For example: </w:t>
      </w:r>
    </w:p>
    <w:p w14:paraId="1D45B6C4" w14:textId="26B3BE8A" w:rsidR="00C13E0F" w:rsidRPr="00F812CA" w:rsidRDefault="4133B4BC" w:rsidP="00DB0144">
      <w:pPr>
        <w:pStyle w:val="ListParagraph"/>
        <w:numPr>
          <w:ilvl w:val="0"/>
          <w:numId w:val="15"/>
        </w:numPr>
        <w:spacing w:line="288" w:lineRule="auto"/>
        <w:contextualSpacing w:val="0"/>
        <w:rPr>
          <w:rFonts w:ascii="Arial" w:hAnsi="Arial" w:cs="Arial"/>
          <w:i/>
          <w:iCs/>
        </w:rPr>
      </w:pPr>
      <w:r w:rsidRPr="00F812CA">
        <w:rPr>
          <w:rFonts w:ascii="Arial" w:hAnsi="Arial" w:cs="Arial"/>
          <w:i/>
          <w:iCs/>
        </w:rPr>
        <w:t xml:space="preserve">The Applicant is </w:t>
      </w:r>
      <w:r w:rsidR="0051C012" w:rsidRPr="00F812CA">
        <w:rPr>
          <w:rFonts w:ascii="Arial" w:hAnsi="Arial" w:cs="Arial"/>
          <w:i/>
          <w:iCs/>
        </w:rPr>
        <w:t>employed</w:t>
      </w:r>
      <w:r w:rsidRPr="00F812CA">
        <w:rPr>
          <w:rFonts w:ascii="Arial" w:hAnsi="Arial" w:cs="Arial"/>
          <w:i/>
          <w:iCs/>
        </w:rPr>
        <w:t xml:space="preserve"> </w:t>
      </w:r>
      <w:r w:rsidR="2A2E319C" w:rsidRPr="00F812CA">
        <w:rPr>
          <w:rFonts w:ascii="Arial" w:hAnsi="Arial" w:cs="Arial"/>
          <w:i/>
          <w:iCs/>
        </w:rPr>
        <w:t>part</w:t>
      </w:r>
      <w:r w:rsidRPr="00F812CA">
        <w:rPr>
          <w:rFonts w:ascii="Arial" w:hAnsi="Arial" w:cs="Arial"/>
          <w:i/>
          <w:iCs/>
        </w:rPr>
        <w:t xml:space="preserve"> time as </w:t>
      </w:r>
      <w:r w:rsidR="0051C012" w:rsidRPr="00F812CA">
        <w:rPr>
          <w:rFonts w:ascii="Arial" w:hAnsi="Arial" w:cs="Arial"/>
          <w:i/>
          <w:iCs/>
        </w:rPr>
        <w:t>a</w:t>
      </w:r>
      <w:r w:rsidR="6544FE5B" w:rsidRPr="00F812CA">
        <w:rPr>
          <w:rFonts w:ascii="Arial" w:hAnsi="Arial" w:cs="Arial"/>
          <w:i/>
          <w:iCs/>
        </w:rPr>
        <w:t xml:space="preserve"> </w:t>
      </w:r>
      <w:r w:rsidR="00DB6DE4">
        <w:rPr>
          <w:rFonts w:ascii="Arial" w:hAnsi="Arial" w:cs="Arial"/>
          <w:i/>
          <w:iCs/>
        </w:rPr>
        <w:t>s</w:t>
      </w:r>
      <w:r w:rsidR="00DB6DE4" w:rsidRPr="00F812CA">
        <w:rPr>
          <w:rFonts w:ascii="Arial" w:hAnsi="Arial" w:cs="Arial"/>
          <w:i/>
          <w:iCs/>
        </w:rPr>
        <w:t xml:space="preserve">ocial </w:t>
      </w:r>
      <w:r w:rsidR="00DB6DE4">
        <w:rPr>
          <w:rFonts w:ascii="Arial" w:hAnsi="Arial" w:cs="Arial"/>
          <w:i/>
          <w:iCs/>
        </w:rPr>
        <w:t>m</w:t>
      </w:r>
      <w:r w:rsidR="00DB6DE4" w:rsidRPr="00F812CA">
        <w:rPr>
          <w:rFonts w:ascii="Arial" w:hAnsi="Arial" w:cs="Arial"/>
          <w:i/>
          <w:iCs/>
        </w:rPr>
        <w:t xml:space="preserve">edia </w:t>
      </w:r>
      <w:r w:rsidR="00DB6DE4">
        <w:rPr>
          <w:rFonts w:ascii="Arial" w:hAnsi="Arial" w:cs="Arial"/>
          <w:i/>
          <w:iCs/>
        </w:rPr>
        <w:t>o</w:t>
      </w:r>
      <w:r w:rsidR="00DB6DE4" w:rsidRPr="00F812CA">
        <w:rPr>
          <w:rFonts w:ascii="Arial" w:hAnsi="Arial" w:cs="Arial"/>
          <w:i/>
          <w:iCs/>
        </w:rPr>
        <w:t xml:space="preserve">fficer </w:t>
      </w:r>
      <w:r w:rsidR="2D76EDC0" w:rsidRPr="00F812CA">
        <w:rPr>
          <w:rFonts w:ascii="Arial" w:hAnsi="Arial" w:cs="Arial"/>
          <w:i/>
          <w:iCs/>
        </w:rPr>
        <w:t>and earns an income of $</w:t>
      </w:r>
      <w:r w:rsidR="54F304C0" w:rsidRPr="00F812CA">
        <w:rPr>
          <w:rFonts w:ascii="Arial" w:hAnsi="Arial" w:cs="Arial"/>
          <w:i/>
          <w:iCs/>
        </w:rPr>
        <w:t>950</w:t>
      </w:r>
      <w:r w:rsidR="2D76EDC0" w:rsidRPr="00F812CA">
        <w:rPr>
          <w:rFonts w:ascii="Arial" w:hAnsi="Arial" w:cs="Arial"/>
          <w:i/>
          <w:iCs/>
        </w:rPr>
        <w:t xml:space="preserve"> per week after tax.</w:t>
      </w:r>
      <w:r w:rsidR="4729AAB1" w:rsidRPr="00F812CA">
        <w:rPr>
          <w:rFonts w:ascii="Arial" w:hAnsi="Arial" w:cs="Arial"/>
          <w:i/>
          <w:iCs/>
        </w:rPr>
        <w:t xml:space="preserve"> The rent is </w:t>
      </w:r>
      <w:r w:rsidR="535EB34A" w:rsidRPr="00F812CA">
        <w:rPr>
          <w:rFonts w:ascii="Arial" w:hAnsi="Arial" w:cs="Arial"/>
          <w:i/>
          <w:iCs/>
        </w:rPr>
        <w:t>affordable at 28% of the Applicant’s after-tax income.</w:t>
      </w:r>
      <w:r w:rsidR="0E9200E9" w:rsidRPr="00F812CA">
        <w:rPr>
          <w:rFonts w:ascii="Arial" w:hAnsi="Arial" w:cs="Arial"/>
          <w:i/>
          <w:iCs/>
        </w:rPr>
        <w:t xml:space="preserve"> A recent payslip </w:t>
      </w:r>
      <w:r w:rsidR="59E67DC4" w:rsidRPr="00F812CA">
        <w:rPr>
          <w:rFonts w:ascii="Arial" w:hAnsi="Arial" w:cs="Arial"/>
          <w:i/>
          <w:iCs/>
        </w:rPr>
        <w:t xml:space="preserve">is attached at </w:t>
      </w:r>
      <w:r w:rsidR="59E67DC4" w:rsidRPr="00F812CA">
        <w:rPr>
          <w:rFonts w:ascii="Arial" w:hAnsi="Arial" w:cs="Arial"/>
          <w:b/>
          <w:bCs/>
          <w:i/>
          <w:iCs/>
        </w:rPr>
        <w:t>page 15</w:t>
      </w:r>
      <w:r w:rsidR="6C79EA35" w:rsidRPr="00F812CA">
        <w:rPr>
          <w:rFonts w:ascii="Arial" w:hAnsi="Arial" w:cs="Arial"/>
          <w:i/>
          <w:iCs/>
        </w:rPr>
        <w:t xml:space="preserve"> of these submissions. </w:t>
      </w:r>
    </w:p>
    <w:p w14:paraId="1EB0B1D0" w14:textId="7E0DEBC8" w:rsidR="00407314" w:rsidRPr="00F812CA" w:rsidRDefault="0A11DAE4" w:rsidP="00DB0144">
      <w:pPr>
        <w:pStyle w:val="ListParagraph"/>
        <w:numPr>
          <w:ilvl w:val="0"/>
          <w:numId w:val="15"/>
        </w:numPr>
        <w:spacing w:line="288" w:lineRule="auto"/>
        <w:contextualSpacing w:val="0"/>
        <w:rPr>
          <w:rFonts w:ascii="Arial" w:hAnsi="Arial" w:cs="Arial"/>
          <w:i/>
          <w:iCs/>
        </w:rPr>
      </w:pPr>
      <w:r w:rsidRPr="00F812CA">
        <w:rPr>
          <w:rFonts w:ascii="Arial" w:hAnsi="Arial" w:cs="Arial"/>
          <w:i/>
          <w:iCs/>
        </w:rPr>
        <w:t>The Applicant has engaged with a financial counsellor through Tenants Victoria who</w:t>
      </w:r>
      <w:r w:rsidR="7E748FE0" w:rsidRPr="00F812CA">
        <w:rPr>
          <w:rFonts w:ascii="Arial" w:hAnsi="Arial" w:cs="Arial"/>
          <w:i/>
          <w:iCs/>
        </w:rPr>
        <w:t xml:space="preserve"> has</w:t>
      </w:r>
      <w:r w:rsidRPr="00F812CA">
        <w:rPr>
          <w:rFonts w:ascii="Arial" w:hAnsi="Arial" w:cs="Arial"/>
          <w:i/>
          <w:iCs/>
        </w:rPr>
        <w:t xml:space="preserve"> </w:t>
      </w:r>
      <w:r w:rsidR="7E748FE0" w:rsidRPr="00F812CA">
        <w:rPr>
          <w:rFonts w:ascii="Arial" w:hAnsi="Arial" w:cs="Arial"/>
          <w:i/>
          <w:iCs/>
        </w:rPr>
        <w:t xml:space="preserve">prepared a Statement of Financial Position and </w:t>
      </w:r>
      <w:r w:rsidR="2DD37FD6" w:rsidRPr="00F812CA">
        <w:rPr>
          <w:rFonts w:ascii="Arial" w:hAnsi="Arial" w:cs="Arial"/>
          <w:i/>
          <w:iCs/>
        </w:rPr>
        <w:t>confirmed that the Applicant</w:t>
      </w:r>
      <w:r w:rsidR="6F16DCB6" w:rsidRPr="00F812CA">
        <w:rPr>
          <w:rFonts w:ascii="Arial" w:hAnsi="Arial" w:cs="Arial"/>
          <w:i/>
          <w:iCs/>
        </w:rPr>
        <w:t xml:space="preserve"> can financially sustain the tenancy</w:t>
      </w:r>
      <w:r w:rsidR="7E748FE0" w:rsidRPr="00F812CA">
        <w:rPr>
          <w:rFonts w:ascii="Arial" w:hAnsi="Arial" w:cs="Arial"/>
          <w:i/>
          <w:iCs/>
        </w:rPr>
        <w:t>.</w:t>
      </w:r>
      <w:r w:rsidR="59E67DC4" w:rsidRPr="00F812CA">
        <w:rPr>
          <w:rFonts w:ascii="Arial" w:hAnsi="Arial" w:cs="Arial"/>
          <w:i/>
          <w:iCs/>
        </w:rPr>
        <w:t xml:space="preserve"> The Statement of Financial Position and </w:t>
      </w:r>
      <w:r w:rsidR="64273005" w:rsidRPr="00F812CA">
        <w:rPr>
          <w:rFonts w:ascii="Arial" w:hAnsi="Arial" w:cs="Arial"/>
          <w:i/>
          <w:iCs/>
        </w:rPr>
        <w:t xml:space="preserve">support letter from the financial counsellor are attached at </w:t>
      </w:r>
      <w:r w:rsidR="64273005" w:rsidRPr="00F812CA">
        <w:rPr>
          <w:rFonts w:ascii="Arial" w:hAnsi="Arial" w:cs="Arial"/>
          <w:b/>
          <w:bCs/>
          <w:i/>
          <w:iCs/>
        </w:rPr>
        <w:t>pages 16 to 18</w:t>
      </w:r>
      <w:r w:rsidR="6C79EA35" w:rsidRPr="00F812CA">
        <w:rPr>
          <w:rFonts w:ascii="Arial" w:hAnsi="Arial" w:cs="Arial"/>
          <w:i/>
          <w:iCs/>
        </w:rPr>
        <w:t xml:space="preserve"> of these submissions. </w:t>
      </w:r>
    </w:p>
    <w:p w14:paraId="0B220224" w14:textId="58A16AC1" w:rsidR="003B3166" w:rsidRPr="00F812CA" w:rsidRDefault="003B3166" w:rsidP="00DB0144">
      <w:pPr>
        <w:pStyle w:val="ListParagraph"/>
        <w:numPr>
          <w:ilvl w:val="0"/>
          <w:numId w:val="15"/>
        </w:numPr>
        <w:spacing w:line="288" w:lineRule="auto"/>
        <w:contextualSpacing w:val="0"/>
        <w:rPr>
          <w:rFonts w:ascii="Arial" w:hAnsi="Arial" w:cs="Arial"/>
        </w:rPr>
      </w:pPr>
      <w:r w:rsidRPr="00F812CA">
        <w:rPr>
          <w:rFonts w:ascii="Arial" w:hAnsi="Arial" w:cs="Arial"/>
          <w:i/>
          <w:iCs/>
        </w:rPr>
        <w:t xml:space="preserve">The Applicant also has the support of her parents who </w:t>
      </w:r>
      <w:r w:rsidR="000D15C6" w:rsidRPr="00F812CA">
        <w:rPr>
          <w:rFonts w:ascii="Arial" w:hAnsi="Arial" w:cs="Arial"/>
          <w:i/>
          <w:iCs/>
        </w:rPr>
        <w:t>have committed to</w:t>
      </w:r>
      <w:r w:rsidRPr="00F812CA">
        <w:rPr>
          <w:rFonts w:ascii="Arial" w:hAnsi="Arial" w:cs="Arial"/>
          <w:i/>
          <w:iCs/>
        </w:rPr>
        <w:t xml:space="preserve"> provid</w:t>
      </w:r>
      <w:r w:rsidR="000D15C6" w:rsidRPr="00F812CA">
        <w:rPr>
          <w:rFonts w:ascii="Arial" w:hAnsi="Arial" w:cs="Arial"/>
          <w:i/>
          <w:iCs/>
        </w:rPr>
        <w:t>ing</w:t>
      </w:r>
      <w:r w:rsidRPr="00F812CA">
        <w:rPr>
          <w:rFonts w:ascii="Arial" w:hAnsi="Arial" w:cs="Arial"/>
          <w:i/>
          <w:iCs/>
        </w:rPr>
        <w:t xml:space="preserve"> additional financial assistance should </w:t>
      </w:r>
      <w:r w:rsidR="00570862">
        <w:rPr>
          <w:rFonts w:ascii="Arial" w:hAnsi="Arial" w:cs="Arial"/>
          <w:i/>
          <w:iCs/>
        </w:rPr>
        <w:t>it</w:t>
      </w:r>
      <w:r w:rsidRPr="00F812CA">
        <w:rPr>
          <w:rFonts w:ascii="Arial" w:hAnsi="Arial" w:cs="Arial"/>
          <w:i/>
          <w:iCs/>
        </w:rPr>
        <w:t xml:space="preserve"> be required</w:t>
      </w:r>
      <w:r w:rsidRPr="00F812CA">
        <w:rPr>
          <w:rFonts w:ascii="Arial" w:hAnsi="Arial" w:cs="Arial"/>
        </w:rPr>
        <w:t>.</w:t>
      </w:r>
      <w:r w:rsidR="009E088F" w:rsidRPr="00F812CA">
        <w:rPr>
          <w:rFonts w:ascii="Arial" w:hAnsi="Arial" w:cs="Arial"/>
        </w:rPr>
        <w:t>]</w:t>
      </w:r>
      <w:r w:rsidRPr="00F812CA">
        <w:rPr>
          <w:rFonts w:ascii="Arial" w:hAnsi="Arial" w:cs="Arial"/>
        </w:rPr>
        <w:t xml:space="preserve"> </w:t>
      </w:r>
    </w:p>
    <w:p w14:paraId="21231A20" w14:textId="06FE71C5" w:rsidR="0068729F" w:rsidRPr="00F812CA" w:rsidRDefault="009E088F" w:rsidP="00DB0144">
      <w:pPr>
        <w:pStyle w:val="ListParagraph"/>
        <w:numPr>
          <w:ilvl w:val="0"/>
          <w:numId w:val="17"/>
        </w:numPr>
        <w:spacing w:line="288" w:lineRule="auto"/>
        <w:contextualSpacing w:val="0"/>
        <w:rPr>
          <w:rFonts w:ascii="Arial" w:hAnsi="Arial" w:cs="Arial"/>
          <w:b/>
          <w:bCs/>
          <w:i/>
          <w:iCs/>
        </w:rPr>
      </w:pPr>
      <w:r w:rsidRPr="00F812CA">
        <w:rPr>
          <w:rFonts w:ascii="Arial" w:hAnsi="Arial" w:cs="Arial"/>
        </w:rPr>
        <w:t>[</w:t>
      </w:r>
      <w:r w:rsidR="009315B5">
        <w:rPr>
          <w:rFonts w:ascii="Arial" w:hAnsi="Arial" w:cs="Arial"/>
          <w:i/>
          <w:iCs/>
        </w:rPr>
        <w:t>I</w:t>
      </w:r>
      <w:r w:rsidR="00C65A69" w:rsidRPr="00F812CA">
        <w:rPr>
          <w:rFonts w:ascii="Arial" w:hAnsi="Arial" w:cs="Arial"/>
          <w:i/>
          <w:iCs/>
        </w:rPr>
        <w:t>f applicable, set</w:t>
      </w:r>
      <w:r w:rsidR="0068729F" w:rsidRPr="00F812CA">
        <w:rPr>
          <w:rFonts w:ascii="Arial" w:hAnsi="Arial" w:cs="Arial"/>
          <w:i/>
          <w:iCs/>
        </w:rPr>
        <w:t xml:space="preserve"> out how the Applicant will pay the bond for the new rental agreement</w:t>
      </w:r>
      <w:r w:rsidRPr="00F812CA">
        <w:rPr>
          <w:rFonts w:ascii="Arial" w:hAnsi="Arial" w:cs="Arial"/>
          <w:i/>
          <w:iCs/>
        </w:rPr>
        <w:t>]</w:t>
      </w:r>
      <w:r w:rsidR="0068729F" w:rsidRPr="00F812CA">
        <w:rPr>
          <w:rFonts w:ascii="Arial" w:hAnsi="Arial" w:cs="Arial"/>
        </w:rPr>
        <w:t xml:space="preserve"> </w:t>
      </w:r>
    </w:p>
    <w:p w14:paraId="7785FB9E" w14:textId="42E761C0" w:rsidR="0068729F" w:rsidRPr="00F812CA" w:rsidRDefault="009E088F" w:rsidP="00F812CA">
      <w:pPr>
        <w:spacing w:line="288" w:lineRule="auto"/>
        <w:ind w:left="1440"/>
        <w:rPr>
          <w:rFonts w:ascii="Arial" w:hAnsi="Arial" w:cs="Arial"/>
          <w:i/>
          <w:iCs/>
        </w:rPr>
      </w:pPr>
      <w:r w:rsidRPr="00F812CA">
        <w:rPr>
          <w:rFonts w:ascii="Arial" w:hAnsi="Arial" w:cs="Arial"/>
        </w:rPr>
        <w:t>[</w:t>
      </w:r>
      <w:r w:rsidR="0068729F" w:rsidRPr="00F812CA">
        <w:rPr>
          <w:rFonts w:ascii="Arial" w:hAnsi="Arial" w:cs="Arial"/>
          <w:i/>
          <w:iCs/>
        </w:rPr>
        <w:t xml:space="preserve">For example: </w:t>
      </w:r>
    </w:p>
    <w:p w14:paraId="3C9B3D34" w14:textId="26FDF414" w:rsidR="00262EFC" w:rsidRPr="00F812CA" w:rsidRDefault="00262EFC" w:rsidP="00DB0144">
      <w:pPr>
        <w:pStyle w:val="ListParagraph"/>
        <w:numPr>
          <w:ilvl w:val="0"/>
          <w:numId w:val="6"/>
        </w:numPr>
        <w:spacing w:line="288" w:lineRule="auto"/>
        <w:contextualSpacing w:val="0"/>
        <w:rPr>
          <w:rFonts w:ascii="Arial" w:hAnsi="Arial" w:cs="Arial"/>
        </w:rPr>
      </w:pPr>
      <w:r w:rsidRPr="00F812CA">
        <w:rPr>
          <w:rFonts w:ascii="Arial" w:hAnsi="Arial" w:cs="Arial"/>
          <w:i/>
          <w:iCs/>
        </w:rPr>
        <w:lastRenderedPageBreak/>
        <w:t xml:space="preserve">The Applicant </w:t>
      </w:r>
      <w:r w:rsidR="001323BB" w:rsidRPr="00F812CA">
        <w:rPr>
          <w:rFonts w:ascii="Arial" w:hAnsi="Arial" w:cs="Arial"/>
          <w:i/>
          <w:iCs/>
        </w:rPr>
        <w:t>is eligible for a Homes Victoria bond loan</w:t>
      </w:r>
      <w:r w:rsidR="00C32463">
        <w:rPr>
          <w:rFonts w:ascii="Arial" w:hAnsi="Arial" w:cs="Arial"/>
          <w:i/>
          <w:iCs/>
        </w:rPr>
        <w:t>,</w:t>
      </w:r>
      <w:r w:rsidR="008456EB" w:rsidRPr="00F812CA">
        <w:rPr>
          <w:rFonts w:ascii="Arial" w:hAnsi="Arial" w:cs="Arial"/>
          <w:i/>
          <w:iCs/>
        </w:rPr>
        <w:t xml:space="preserve"> which she will apply for</w:t>
      </w:r>
      <w:r w:rsidR="001323BB" w:rsidRPr="00F812CA">
        <w:rPr>
          <w:rFonts w:ascii="Arial" w:hAnsi="Arial" w:cs="Arial"/>
          <w:i/>
          <w:iCs/>
        </w:rPr>
        <w:t xml:space="preserve"> to cover the bond for the Rented Premises</w:t>
      </w:r>
      <w:r w:rsidR="001A1E75" w:rsidRPr="00F812CA">
        <w:rPr>
          <w:rFonts w:ascii="Arial" w:hAnsi="Arial" w:cs="Arial"/>
        </w:rPr>
        <w:t>.</w:t>
      </w:r>
      <w:r w:rsidR="009E088F" w:rsidRPr="00F812CA">
        <w:rPr>
          <w:rFonts w:ascii="Arial" w:hAnsi="Arial" w:cs="Arial"/>
        </w:rPr>
        <w:t>]</w:t>
      </w:r>
      <w:r w:rsidR="001A1E75" w:rsidRPr="00F812CA">
        <w:rPr>
          <w:rFonts w:ascii="Arial" w:hAnsi="Arial" w:cs="Arial"/>
        </w:rPr>
        <w:t xml:space="preserve"> </w:t>
      </w:r>
    </w:p>
    <w:p w14:paraId="1CAEE2E4" w14:textId="4D386CF7" w:rsidR="00E05233" w:rsidRPr="00F812CA" w:rsidRDefault="009E088F" w:rsidP="00DB0144">
      <w:pPr>
        <w:pStyle w:val="ListParagraph"/>
        <w:numPr>
          <w:ilvl w:val="0"/>
          <w:numId w:val="17"/>
        </w:numPr>
        <w:spacing w:line="288" w:lineRule="auto"/>
        <w:contextualSpacing w:val="0"/>
        <w:rPr>
          <w:rFonts w:ascii="Arial" w:hAnsi="Arial" w:cs="Arial"/>
          <w:b/>
          <w:bCs/>
          <w:i/>
          <w:iCs/>
        </w:rPr>
      </w:pPr>
      <w:r w:rsidRPr="00F812CA">
        <w:rPr>
          <w:rFonts w:ascii="Arial" w:hAnsi="Arial" w:cs="Arial"/>
        </w:rPr>
        <w:t>[</w:t>
      </w:r>
      <w:r w:rsidR="009315B5">
        <w:rPr>
          <w:rFonts w:ascii="Arial" w:hAnsi="Arial" w:cs="Arial"/>
          <w:i/>
          <w:iCs/>
        </w:rPr>
        <w:t>If</w:t>
      </w:r>
      <w:r w:rsidR="00E05233" w:rsidRPr="00F812CA">
        <w:rPr>
          <w:rFonts w:ascii="Arial" w:hAnsi="Arial" w:cs="Arial"/>
          <w:i/>
          <w:iCs/>
        </w:rPr>
        <w:t xml:space="preserve"> applicable, set out other </w:t>
      </w:r>
      <w:r w:rsidR="00407314" w:rsidRPr="00F812CA">
        <w:rPr>
          <w:rFonts w:ascii="Arial" w:hAnsi="Arial" w:cs="Arial"/>
          <w:i/>
          <w:iCs/>
        </w:rPr>
        <w:t>relevant information</w:t>
      </w:r>
      <w:r w:rsidR="00C05800" w:rsidRPr="00F812CA">
        <w:rPr>
          <w:rFonts w:ascii="Arial" w:hAnsi="Arial" w:cs="Arial"/>
          <w:i/>
          <w:iCs/>
        </w:rPr>
        <w:t xml:space="preserve"> which supports the Applicant’s capacity to comply with the duties of a renter</w:t>
      </w:r>
      <w:r w:rsidRPr="00F812CA">
        <w:rPr>
          <w:rFonts w:ascii="Arial" w:hAnsi="Arial" w:cs="Arial"/>
        </w:rPr>
        <w:t>]</w:t>
      </w:r>
      <w:r w:rsidR="00C05800" w:rsidRPr="00F812CA">
        <w:rPr>
          <w:rFonts w:ascii="Arial" w:hAnsi="Arial" w:cs="Arial"/>
        </w:rPr>
        <w:t xml:space="preserve"> </w:t>
      </w:r>
    </w:p>
    <w:p w14:paraId="630A2BE7" w14:textId="76922318" w:rsidR="00407314" w:rsidRPr="00F812CA" w:rsidRDefault="009E088F" w:rsidP="00F812CA">
      <w:pPr>
        <w:spacing w:line="288" w:lineRule="auto"/>
        <w:ind w:left="1440"/>
        <w:rPr>
          <w:rFonts w:ascii="Arial" w:hAnsi="Arial" w:cs="Arial"/>
          <w:i/>
          <w:iCs/>
        </w:rPr>
      </w:pPr>
      <w:r w:rsidRPr="00F812CA">
        <w:rPr>
          <w:rFonts w:ascii="Arial" w:hAnsi="Arial" w:cs="Arial"/>
        </w:rPr>
        <w:t>[</w:t>
      </w:r>
      <w:r w:rsidR="00407314" w:rsidRPr="00F812CA">
        <w:rPr>
          <w:rFonts w:ascii="Arial" w:hAnsi="Arial" w:cs="Arial"/>
          <w:i/>
          <w:iCs/>
        </w:rPr>
        <w:t xml:space="preserve">For example: </w:t>
      </w:r>
    </w:p>
    <w:p w14:paraId="633F37B6" w14:textId="57D76660" w:rsidR="00DD6E02" w:rsidRPr="00F812CA" w:rsidRDefault="00407314" w:rsidP="00DB0144">
      <w:pPr>
        <w:pStyle w:val="ListParagraph"/>
        <w:numPr>
          <w:ilvl w:val="0"/>
          <w:numId w:val="5"/>
        </w:numPr>
        <w:spacing w:line="288" w:lineRule="auto"/>
        <w:contextualSpacing w:val="0"/>
        <w:rPr>
          <w:rFonts w:ascii="Arial" w:hAnsi="Arial" w:cs="Arial"/>
        </w:rPr>
      </w:pPr>
      <w:r w:rsidRPr="00F812CA">
        <w:rPr>
          <w:rFonts w:ascii="Arial" w:hAnsi="Arial" w:cs="Arial"/>
          <w:i/>
          <w:iCs/>
        </w:rPr>
        <w:t>The Applicant</w:t>
      </w:r>
      <w:r w:rsidR="00C72BB7" w:rsidRPr="00F812CA">
        <w:rPr>
          <w:rFonts w:ascii="Arial" w:hAnsi="Arial" w:cs="Arial"/>
          <w:i/>
          <w:iCs/>
        </w:rPr>
        <w:t xml:space="preserve"> has a good tenancy history</w:t>
      </w:r>
      <w:r w:rsidR="004B2F1F" w:rsidRPr="00F812CA">
        <w:rPr>
          <w:rFonts w:ascii="Arial" w:hAnsi="Arial" w:cs="Arial"/>
          <w:i/>
          <w:iCs/>
        </w:rPr>
        <w:t xml:space="preserve"> and has consistently complied with </w:t>
      </w:r>
      <w:r w:rsidR="001F53D4" w:rsidRPr="00F812CA">
        <w:rPr>
          <w:rFonts w:ascii="Arial" w:hAnsi="Arial" w:cs="Arial"/>
          <w:i/>
          <w:iCs/>
        </w:rPr>
        <w:t xml:space="preserve">the duties of a renter in the past. </w:t>
      </w:r>
      <w:r w:rsidR="00AD3A1E" w:rsidRPr="00F812CA">
        <w:rPr>
          <w:rFonts w:ascii="Arial" w:hAnsi="Arial" w:cs="Arial"/>
          <w:i/>
          <w:iCs/>
        </w:rPr>
        <w:t xml:space="preserve">She has a history of paying rent on time and </w:t>
      </w:r>
      <w:r w:rsidR="0031559B" w:rsidRPr="00F812CA">
        <w:rPr>
          <w:rFonts w:ascii="Arial" w:hAnsi="Arial" w:cs="Arial"/>
          <w:i/>
          <w:iCs/>
        </w:rPr>
        <w:t>has never caused damage to</w:t>
      </w:r>
      <w:r w:rsidR="001A1E75" w:rsidRPr="00F812CA">
        <w:rPr>
          <w:rFonts w:ascii="Arial" w:hAnsi="Arial" w:cs="Arial"/>
          <w:i/>
          <w:iCs/>
        </w:rPr>
        <w:t xml:space="preserve"> any</w:t>
      </w:r>
      <w:r w:rsidR="0031559B" w:rsidRPr="00F812CA">
        <w:rPr>
          <w:rFonts w:ascii="Arial" w:hAnsi="Arial" w:cs="Arial"/>
          <w:i/>
          <w:iCs/>
        </w:rPr>
        <w:t xml:space="preserve"> rental propert</w:t>
      </w:r>
      <w:r w:rsidR="001A1E75" w:rsidRPr="00F812CA">
        <w:rPr>
          <w:rFonts w:ascii="Arial" w:hAnsi="Arial" w:cs="Arial"/>
          <w:i/>
          <w:iCs/>
        </w:rPr>
        <w:t>y</w:t>
      </w:r>
      <w:r w:rsidR="008F44FC" w:rsidRPr="00F812CA">
        <w:rPr>
          <w:rFonts w:ascii="Arial" w:hAnsi="Arial" w:cs="Arial"/>
        </w:rPr>
        <w:t>.</w:t>
      </w:r>
      <w:r w:rsidR="009E088F" w:rsidRPr="00F812CA">
        <w:rPr>
          <w:rFonts w:ascii="Arial" w:hAnsi="Arial" w:cs="Arial"/>
        </w:rPr>
        <w:t>]</w:t>
      </w:r>
    </w:p>
    <w:p w14:paraId="6A672388" w14:textId="4B78292D" w:rsidR="00257D54" w:rsidRPr="00F812CA" w:rsidRDefault="00CC2758" w:rsidP="00F812CA">
      <w:pPr>
        <w:spacing w:line="288" w:lineRule="auto"/>
        <w:rPr>
          <w:rFonts w:ascii="Arial" w:hAnsi="Arial" w:cs="Arial"/>
        </w:rPr>
      </w:pPr>
      <w:r w:rsidRPr="00F812CA">
        <w:rPr>
          <w:rFonts w:ascii="Arial" w:hAnsi="Arial" w:cs="Arial"/>
          <w:b/>
          <w:bCs/>
        </w:rPr>
        <w:t>Severe hardship</w:t>
      </w:r>
      <w:r w:rsidRPr="00F812CA">
        <w:rPr>
          <w:rFonts w:ascii="Arial" w:hAnsi="Arial" w:cs="Arial"/>
        </w:rPr>
        <w:t xml:space="preserve"> </w:t>
      </w:r>
    </w:p>
    <w:p w14:paraId="4C001571" w14:textId="113617D1" w:rsidR="00564C86" w:rsidRDefault="00564C86" w:rsidP="00DB0144">
      <w:pPr>
        <w:pStyle w:val="ListParagraph"/>
        <w:numPr>
          <w:ilvl w:val="0"/>
          <w:numId w:val="18"/>
        </w:numPr>
        <w:spacing w:line="288" w:lineRule="auto"/>
        <w:contextualSpacing w:val="0"/>
        <w:rPr>
          <w:rFonts w:ascii="Arial" w:hAnsi="Arial" w:cs="Arial"/>
        </w:rPr>
      </w:pPr>
      <w:r>
        <w:rPr>
          <w:rFonts w:ascii="Arial" w:hAnsi="Arial" w:cs="Arial"/>
        </w:rPr>
        <w:t>The Applicant</w:t>
      </w:r>
      <w:r w:rsidR="0038670A">
        <w:rPr>
          <w:rFonts w:ascii="Arial" w:hAnsi="Arial" w:cs="Arial"/>
        </w:rPr>
        <w:t xml:space="preserve"> </w:t>
      </w:r>
      <w:r w:rsidR="006F3976">
        <w:rPr>
          <w:rFonts w:ascii="Arial" w:hAnsi="Arial" w:cs="Arial"/>
        </w:rPr>
        <w:t>[</w:t>
      </w:r>
      <w:r w:rsidR="0038670A" w:rsidRPr="00F812CA">
        <w:rPr>
          <w:rFonts w:ascii="Arial" w:hAnsi="Arial" w:cs="Arial"/>
          <w:i/>
          <w:iCs/>
        </w:rPr>
        <w:t>and</w:t>
      </w:r>
      <w:r w:rsidR="00AD54B6" w:rsidRPr="00F812CA">
        <w:rPr>
          <w:rFonts w:ascii="Arial" w:hAnsi="Arial" w:cs="Arial"/>
          <w:i/>
          <w:iCs/>
        </w:rPr>
        <w:t>/or</w:t>
      </w:r>
      <w:r w:rsidR="0038670A" w:rsidRPr="00F812CA">
        <w:rPr>
          <w:rFonts w:ascii="Arial" w:hAnsi="Arial" w:cs="Arial"/>
          <w:i/>
          <w:iCs/>
        </w:rPr>
        <w:t xml:space="preserve"> the Applicant’s dependent child</w:t>
      </w:r>
      <w:r w:rsidR="006F3976" w:rsidRPr="00F812CA">
        <w:rPr>
          <w:rFonts w:ascii="Arial" w:hAnsi="Arial" w:cs="Arial"/>
          <w:i/>
          <w:iCs/>
        </w:rPr>
        <w:t xml:space="preserve"> or </w:t>
      </w:r>
      <w:r w:rsidR="0038670A" w:rsidRPr="00F812CA">
        <w:rPr>
          <w:rFonts w:ascii="Arial" w:hAnsi="Arial" w:cs="Arial"/>
          <w:i/>
          <w:iCs/>
        </w:rPr>
        <w:t>children</w:t>
      </w:r>
      <w:r w:rsidR="006F3976">
        <w:rPr>
          <w:rFonts w:ascii="Arial" w:hAnsi="Arial" w:cs="Arial"/>
        </w:rPr>
        <w:t>]</w:t>
      </w:r>
      <w:r w:rsidR="0038670A">
        <w:rPr>
          <w:rFonts w:ascii="Arial" w:hAnsi="Arial" w:cs="Arial"/>
        </w:rPr>
        <w:t xml:space="preserve"> will suffer severe hardship if </w:t>
      </w:r>
      <w:r w:rsidR="00E06B8F">
        <w:rPr>
          <w:rFonts w:ascii="Arial" w:hAnsi="Arial" w:cs="Arial"/>
        </w:rPr>
        <w:t xml:space="preserve">the Applicant </w:t>
      </w:r>
      <w:r w:rsidR="004D1424">
        <w:rPr>
          <w:rFonts w:ascii="Arial" w:hAnsi="Arial" w:cs="Arial"/>
        </w:rPr>
        <w:t>is</w:t>
      </w:r>
      <w:r w:rsidR="00E06B8F">
        <w:rPr>
          <w:rFonts w:ascii="Arial" w:hAnsi="Arial" w:cs="Arial"/>
        </w:rPr>
        <w:t xml:space="preserve"> compelled the leave the Rented Premises.</w:t>
      </w:r>
    </w:p>
    <w:p w14:paraId="25D5CBBB" w14:textId="633C7814" w:rsidR="00FD1B5C" w:rsidRPr="00F812CA" w:rsidRDefault="006F3976" w:rsidP="00DB0144">
      <w:pPr>
        <w:pStyle w:val="ListParagraph"/>
        <w:numPr>
          <w:ilvl w:val="0"/>
          <w:numId w:val="18"/>
        </w:numPr>
        <w:spacing w:line="288" w:lineRule="auto"/>
        <w:contextualSpacing w:val="0"/>
        <w:rPr>
          <w:rFonts w:ascii="Arial" w:hAnsi="Arial" w:cs="Arial"/>
        </w:rPr>
      </w:pPr>
      <w:r w:rsidRPr="00F812CA">
        <w:rPr>
          <w:rFonts w:ascii="Arial" w:hAnsi="Arial" w:cs="Arial"/>
        </w:rPr>
        <w:t>[</w:t>
      </w:r>
      <w:r w:rsidR="00FD1B5C" w:rsidRPr="00F812CA">
        <w:rPr>
          <w:rFonts w:ascii="Arial" w:hAnsi="Arial" w:cs="Arial"/>
          <w:i/>
          <w:iCs/>
        </w:rPr>
        <w:t>Set out the hardship the Applicant and/or their children will suffer if they have to leave the Rented Premises</w:t>
      </w:r>
      <w:r w:rsidR="00B03918" w:rsidRPr="00F812CA">
        <w:rPr>
          <w:rFonts w:ascii="Arial" w:hAnsi="Arial" w:cs="Arial"/>
          <w:i/>
          <w:iCs/>
        </w:rPr>
        <w:t>, including their connection to the area</w:t>
      </w:r>
      <w:r w:rsidRPr="00F812CA">
        <w:rPr>
          <w:rFonts w:ascii="Arial" w:hAnsi="Arial" w:cs="Arial"/>
        </w:rPr>
        <w:t>]</w:t>
      </w:r>
    </w:p>
    <w:p w14:paraId="5ACF8CB5" w14:textId="2F49E6EA" w:rsidR="00FD1B5C" w:rsidRPr="00F812CA" w:rsidRDefault="006F3976" w:rsidP="00F812CA">
      <w:pPr>
        <w:spacing w:line="288" w:lineRule="auto"/>
        <w:ind w:left="1440"/>
        <w:rPr>
          <w:rFonts w:ascii="Arial" w:hAnsi="Arial" w:cs="Arial"/>
          <w:i/>
          <w:iCs/>
        </w:rPr>
      </w:pPr>
      <w:r w:rsidRPr="00F812CA">
        <w:rPr>
          <w:rFonts w:ascii="Arial" w:hAnsi="Arial" w:cs="Arial"/>
        </w:rPr>
        <w:t>[</w:t>
      </w:r>
      <w:r w:rsidR="00FD1B5C" w:rsidRPr="00F812CA">
        <w:rPr>
          <w:rFonts w:ascii="Arial" w:hAnsi="Arial" w:cs="Arial"/>
          <w:i/>
          <w:iCs/>
        </w:rPr>
        <w:t xml:space="preserve">For example: </w:t>
      </w:r>
    </w:p>
    <w:p w14:paraId="1EEB6EEC" w14:textId="21D7783A" w:rsidR="00460CBD" w:rsidRPr="00F812CA" w:rsidRDefault="00FD1B5C" w:rsidP="00DB0144">
      <w:pPr>
        <w:pStyle w:val="ListParagraph"/>
        <w:numPr>
          <w:ilvl w:val="0"/>
          <w:numId w:val="11"/>
        </w:numPr>
        <w:spacing w:line="288" w:lineRule="auto"/>
        <w:contextualSpacing w:val="0"/>
        <w:rPr>
          <w:rFonts w:ascii="Arial" w:hAnsi="Arial" w:cs="Arial"/>
          <w:i/>
          <w:iCs/>
        </w:rPr>
      </w:pPr>
      <w:r w:rsidRPr="00F812CA">
        <w:rPr>
          <w:rFonts w:ascii="Arial" w:hAnsi="Arial" w:cs="Arial"/>
          <w:i/>
          <w:iCs/>
        </w:rPr>
        <w:t xml:space="preserve">The Applicant </w:t>
      </w:r>
      <w:r w:rsidR="00AA6C47" w:rsidRPr="00F812CA">
        <w:rPr>
          <w:rFonts w:ascii="Arial" w:hAnsi="Arial" w:cs="Arial"/>
          <w:i/>
          <w:iCs/>
        </w:rPr>
        <w:t xml:space="preserve">and her daughter will </w:t>
      </w:r>
      <w:r w:rsidR="00460CBD" w:rsidRPr="00F812CA">
        <w:rPr>
          <w:rFonts w:ascii="Arial" w:hAnsi="Arial" w:cs="Arial"/>
          <w:i/>
          <w:iCs/>
        </w:rPr>
        <w:t xml:space="preserve">likely </w:t>
      </w:r>
      <w:r w:rsidR="00AA6C47" w:rsidRPr="00F812CA">
        <w:rPr>
          <w:rFonts w:ascii="Arial" w:hAnsi="Arial" w:cs="Arial"/>
          <w:i/>
          <w:iCs/>
        </w:rPr>
        <w:t>be homeless if compelled to leave the Rented Premises.</w:t>
      </w:r>
      <w:r w:rsidR="00CE6298" w:rsidRPr="00F812CA">
        <w:rPr>
          <w:rFonts w:ascii="Arial" w:hAnsi="Arial" w:cs="Arial"/>
          <w:i/>
          <w:iCs/>
        </w:rPr>
        <w:t xml:space="preserve"> </w:t>
      </w:r>
      <w:r w:rsidR="005D33C6" w:rsidRPr="00F812CA">
        <w:rPr>
          <w:rFonts w:ascii="Arial" w:hAnsi="Arial" w:cs="Arial"/>
          <w:i/>
          <w:iCs/>
        </w:rPr>
        <w:t xml:space="preserve">The Applicant is </w:t>
      </w:r>
      <w:r w:rsidR="008F1AD8" w:rsidRPr="00F812CA">
        <w:rPr>
          <w:rFonts w:ascii="Arial" w:hAnsi="Arial" w:cs="Arial"/>
          <w:i/>
          <w:iCs/>
        </w:rPr>
        <w:t>unlikely to be able</w:t>
      </w:r>
      <w:r w:rsidR="005D33C6" w:rsidRPr="00F812CA">
        <w:rPr>
          <w:rFonts w:ascii="Arial" w:hAnsi="Arial" w:cs="Arial"/>
          <w:i/>
          <w:iCs/>
        </w:rPr>
        <w:t xml:space="preserve"> to find another affordable property in the area</w:t>
      </w:r>
      <w:r w:rsidR="008F1AD8" w:rsidRPr="00F812CA">
        <w:rPr>
          <w:rFonts w:ascii="Arial" w:hAnsi="Arial" w:cs="Arial"/>
          <w:i/>
          <w:iCs/>
        </w:rPr>
        <w:t xml:space="preserve"> </w:t>
      </w:r>
      <w:r w:rsidR="00460CBD" w:rsidRPr="00F812CA">
        <w:rPr>
          <w:rFonts w:ascii="Arial" w:hAnsi="Arial" w:cs="Arial"/>
          <w:i/>
          <w:iCs/>
        </w:rPr>
        <w:t>as rents have risen significantly.</w:t>
      </w:r>
    </w:p>
    <w:p w14:paraId="53922669" w14:textId="3FDA5653" w:rsidR="00620BA1" w:rsidRPr="00F812CA" w:rsidRDefault="00620BA1" w:rsidP="00DB0144">
      <w:pPr>
        <w:pStyle w:val="ListParagraph"/>
        <w:numPr>
          <w:ilvl w:val="0"/>
          <w:numId w:val="11"/>
        </w:numPr>
        <w:spacing w:line="288" w:lineRule="auto"/>
        <w:contextualSpacing w:val="0"/>
        <w:rPr>
          <w:rFonts w:ascii="Arial" w:hAnsi="Arial" w:cs="Arial"/>
          <w:i/>
          <w:iCs/>
        </w:rPr>
      </w:pPr>
      <w:r w:rsidRPr="00F812CA">
        <w:rPr>
          <w:rFonts w:ascii="Arial" w:hAnsi="Arial" w:cs="Arial"/>
          <w:i/>
          <w:iCs/>
        </w:rPr>
        <w:t xml:space="preserve">The Applicant is on the </w:t>
      </w:r>
      <w:r w:rsidR="00CC4D8A" w:rsidRPr="00F812CA">
        <w:rPr>
          <w:rFonts w:ascii="Arial" w:hAnsi="Arial" w:cs="Arial"/>
          <w:i/>
          <w:iCs/>
        </w:rPr>
        <w:t xml:space="preserve">priority access with the </w:t>
      </w:r>
      <w:r w:rsidRPr="00F812CA">
        <w:rPr>
          <w:rFonts w:ascii="Arial" w:hAnsi="Arial" w:cs="Arial"/>
          <w:i/>
          <w:iCs/>
        </w:rPr>
        <w:t>Victorian Housing Register, however</w:t>
      </w:r>
      <w:r w:rsidR="005E6BC4" w:rsidRPr="00F812CA">
        <w:rPr>
          <w:rFonts w:ascii="Arial" w:hAnsi="Arial" w:cs="Arial"/>
          <w:i/>
          <w:iCs/>
        </w:rPr>
        <w:t xml:space="preserve"> she</w:t>
      </w:r>
      <w:r w:rsidRPr="00F812CA">
        <w:rPr>
          <w:rFonts w:ascii="Arial" w:hAnsi="Arial" w:cs="Arial"/>
          <w:i/>
          <w:iCs/>
        </w:rPr>
        <w:t xml:space="preserve"> </w:t>
      </w:r>
      <w:r w:rsidR="00330FD4" w:rsidRPr="00F812CA">
        <w:rPr>
          <w:rFonts w:ascii="Arial" w:hAnsi="Arial" w:cs="Arial"/>
          <w:i/>
          <w:iCs/>
        </w:rPr>
        <w:t xml:space="preserve">has been informed that the wait for a social housing property may be years. </w:t>
      </w:r>
    </w:p>
    <w:p w14:paraId="638DBF17" w14:textId="2ED8B496" w:rsidR="00706A8C" w:rsidRPr="00F812CA" w:rsidRDefault="00706A8C" w:rsidP="00DB0144">
      <w:pPr>
        <w:pStyle w:val="ListParagraph"/>
        <w:numPr>
          <w:ilvl w:val="0"/>
          <w:numId w:val="11"/>
        </w:numPr>
        <w:spacing w:line="288" w:lineRule="auto"/>
        <w:contextualSpacing w:val="0"/>
        <w:rPr>
          <w:rFonts w:ascii="Arial" w:hAnsi="Arial" w:cs="Arial"/>
          <w:i/>
          <w:iCs/>
        </w:rPr>
      </w:pPr>
      <w:r w:rsidRPr="00F812CA">
        <w:rPr>
          <w:rFonts w:ascii="Arial" w:hAnsi="Arial" w:cs="Arial"/>
          <w:i/>
          <w:iCs/>
        </w:rPr>
        <w:t xml:space="preserve">The Applicant and her daughter have strong connections to the area </w:t>
      </w:r>
      <w:r w:rsidR="00460CBD" w:rsidRPr="00F812CA">
        <w:rPr>
          <w:rFonts w:ascii="Arial" w:hAnsi="Arial" w:cs="Arial"/>
          <w:i/>
          <w:iCs/>
        </w:rPr>
        <w:t>and</w:t>
      </w:r>
      <w:r w:rsidR="00D2631C" w:rsidRPr="00F812CA">
        <w:rPr>
          <w:rFonts w:ascii="Arial" w:hAnsi="Arial" w:cs="Arial"/>
          <w:i/>
          <w:iCs/>
        </w:rPr>
        <w:t xml:space="preserve"> rely on local supports and services. </w:t>
      </w:r>
    </w:p>
    <w:p w14:paraId="41E71ACC" w14:textId="06524C65" w:rsidR="00D2631C" w:rsidRPr="00F812CA" w:rsidRDefault="00D2631C" w:rsidP="00DB0144">
      <w:pPr>
        <w:pStyle w:val="ListParagraph"/>
        <w:numPr>
          <w:ilvl w:val="0"/>
          <w:numId w:val="11"/>
        </w:numPr>
        <w:spacing w:line="288" w:lineRule="auto"/>
        <w:contextualSpacing w:val="0"/>
        <w:rPr>
          <w:rFonts w:ascii="Arial" w:hAnsi="Arial" w:cs="Arial"/>
          <w:i/>
          <w:iCs/>
        </w:rPr>
      </w:pPr>
      <w:r w:rsidRPr="00F812CA">
        <w:rPr>
          <w:rFonts w:ascii="Arial" w:hAnsi="Arial" w:cs="Arial"/>
          <w:i/>
          <w:iCs/>
        </w:rPr>
        <w:t xml:space="preserve">The Applicant’s daughter attends school at </w:t>
      </w:r>
      <w:r w:rsidR="00702DF9">
        <w:rPr>
          <w:rFonts w:ascii="Arial" w:hAnsi="Arial" w:cs="Arial"/>
          <w:i/>
          <w:iCs/>
        </w:rPr>
        <w:t>the l</w:t>
      </w:r>
      <w:r w:rsidR="007204D8" w:rsidRPr="00F812CA">
        <w:rPr>
          <w:rFonts w:ascii="Arial" w:hAnsi="Arial" w:cs="Arial"/>
          <w:i/>
          <w:iCs/>
        </w:rPr>
        <w:t xml:space="preserve">ocal </w:t>
      </w:r>
      <w:r w:rsidR="00702DF9">
        <w:rPr>
          <w:rFonts w:ascii="Arial" w:hAnsi="Arial" w:cs="Arial"/>
          <w:i/>
          <w:iCs/>
        </w:rPr>
        <w:t>p</w:t>
      </w:r>
      <w:r w:rsidR="007204D8" w:rsidRPr="00F812CA">
        <w:rPr>
          <w:rFonts w:ascii="Arial" w:hAnsi="Arial" w:cs="Arial"/>
          <w:i/>
          <w:iCs/>
        </w:rPr>
        <w:t xml:space="preserve">rimary </w:t>
      </w:r>
      <w:r w:rsidR="00702DF9">
        <w:rPr>
          <w:rFonts w:ascii="Arial" w:hAnsi="Arial" w:cs="Arial"/>
          <w:i/>
          <w:iCs/>
        </w:rPr>
        <w:t>s</w:t>
      </w:r>
      <w:r w:rsidR="007204D8" w:rsidRPr="00F812CA">
        <w:rPr>
          <w:rFonts w:ascii="Arial" w:hAnsi="Arial" w:cs="Arial"/>
          <w:i/>
          <w:iCs/>
        </w:rPr>
        <w:t xml:space="preserve">chool. </w:t>
      </w:r>
    </w:p>
    <w:p w14:paraId="4166D8E6" w14:textId="02C1685F" w:rsidR="00E06B8F" w:rsidRPr="00F812CA" w:rsidRDefault="007204D8" w:rsidP="00DB0144">
      <w:pPr>
        <w:pStyle w:val="ListParagraph"/>
        <w:numPr>
          <w:ilvl w:val="0"/>
          <w:numId w:val="11"/>
        </w:numPr>
        <w:spacing w:line="288" w:lineRule="auto"/>
        <w:contextualSpacing w:val="0"/>
        <w:rPr>
          <w:rFonts w:ascii="Arial" w:hAnsi="Arial" w:cs="Arial"/>
          <w:i/>
          <w:iCs/>
        </w:rPr>
      </w:pPr>
      <w:r w:rsidRPr="00F812CA">
        <w:rPr>
          <w:rFonts w:ascii="Arial" w:hAnsi="Arial" w:cs="Arial"/>
          <w:i/>
          <w:iCs/>
        </w:rPr>
        <w:t>The Applicant</w:t>
      </w:r>
      <w:r w:rsidR="00610FB2" w:rsidRPr="00F812CA">
        <w:rPr>
          <w:rFonts w:ascii="Arial" w:hAnsi="Arial" w:cs="Arial"/>
          <w:i/>
          <w:iCs/>
        </w:rPr>
        <w:t xml:space="preserve"> receives support from a local family violence service</w:t>
      </w:r>
      <w:r w:rsidR="00282D95">
        <w:rPr>
          <w:rFonts w:ascii="Arial" w:hAnsi="Arial" w:cs="Arial"/>
          <w:i/>
          <w:iCs/>
        </w:rPr>
        <w:t>,</w:t>
      </w:r>
      <w:r w:rsidR="00610FB2" w:rsidRPr="00F812CA">
        <w:rPr>
          <w:rFonts w:ascii="Arial" w:hAnsi="Arial" w:cs="Arial"/>
          <w:i/>
          <w:iCs/>
        </w:rPr>
        <w:t xml:space="preserve"> including</w:t>
      </w:r>
      <w:r w:rsidR="00620BA1" w:rsidRPr="00F812CA">
        <w:rPr>
          <w:rFonts w:ascii="Arial" w:hAnsi="Arial" w:cs="Arial"/>
          <w:i/>
          <w:iCs/>
        </w:rPr>
        <w:t xml:space="preserve"> in-person</w:t>
      </w:r>
      <w:r w:rsidR="00610FB2" w:rsidRPr="00F812CA">
        <w:rPr>
          <w:rFonts w:ascii="Arial" w:hAnsi="Arial" w:cs="Arial"/>
          <w:i/>
          <w:iCs/>
        </w:rPr>
        <w:t xml:space="preserve"> counselling</w:t>
      </w:r>
      <w:r w:rsidR="00282D95">
        <w:rPr>
          <w:rFonts w:ascii="Arial" w:hAnsi="Arial" w:cs="Arial"/>
          <w:i/>
          <w:iCs/>
        </w:rPr>
        <w:t>,</w:t>
      </w:r>
      <w:r w:rsidR="00610FB2" w:rsidRPr="00F812CA">
        <w:rPr>
          <w:rFonts w:ascii="Arial" w:hAnsi="Arial" w:cs="Arial"/>
          <w:i/>
          <w:iCs/>
        </w:rPr>
        <w:t xml:space="preserve"> which is </w:t>
      </w:r>
      <w:r w:rsidR="00A234C5" w:rsidRPr="00F812CA">
        <w:rPr>
          <w:rFonts w:ascii="Arial" w:hAnsi="Arial" w:cs="Arial"/>
          <w:i/>
          <w:iCs/>
        </w:rPr>
        <w:t>integral</w:t>
      </w:r>
      <w:r w:rsidR="00545E2D" w:rsidRPr="00F812CA">
        <w:rPr>
          <w:rFonts w:ascii="Arial" w:hAnsi="Arial" w:cs="Arial"/>
          <w:i/>
          <w:iCs/>
        </w:rPr>
        <w:t xml:space="preserve"> to </w:t>
      </w:r>
      <w:r w:rsidR="00BC1495" w:rsidRPr="00F812CA">
        <w:rPr>
          <w:rFonts w:ascii="Arial" w:hAnsi="Arial" w:cs="Arial"/>
          <w:i/>
          <w:iCs/>
        </w:rPr>
        <w:t xml:space="preserve">recovery </w:t>
      </w:r>
      <w:r w:rsidR="00620BA1" w:rsidRPr="00F812CA">
        <w:rPr>
          <w:rFonts w:ascii="Arial" w:hAnsi="Arial" w:cs="Arial"/>
          <w:i/>
          <w:iCs/>
        </w:rPr>
        <w:t>from her experience of family violence.</w:t>
      </w:r>
      <w:r w:rsidR="006F3976" w:rsidRPr="00F812CA">
        <w:rPr>
          <w:rFonts w:ascii="Arial" w:hAnsi="Arial" w:cs="Arial"/>
          <w:i/>
          <w:iCs/>
        </w:rPr>
        <w:t>]</w:t>
      </w:r>
      <w:r w:rsidR="00620BA1" w:rsidRPr="00F812CA">
        <w:rPr>
          <w:rFonts w:ascii="Arial" w:hAnsi="Arial" w:cs="Arial"/>
          <w:i/>
          <w:iCs/>
        </w:rPr>
        <w:t xml:space="preserve"> </w:t>
      </w:r>
    </w:p>
    <w:p w14:paraId="003A0BAC" w14:textId="643C5100" w:rsidR="003C42E7" w:rsidRPr="00F812CA" w:rsidRDefault="003C42E7" w:rsidP="00F812CA">
      <w:pPr>
        <w:spacing w:line="288" w:lineRule="auto"/>
        <w:rPr>
          <w:rFonts w:ascii="Arial" w:hAnsi="Arial" w:cs="Arial"/>
          <w:b/>
          <w:bCs/>
        </w:rPr>
      </w:pPr>
      <w:r w:rsidRPr="00F812CA">
        <w:rPr>
          <w:rFonts w:ascii="Arial" w:hAnsi="Arial" w:cs="Arial"/>
          <w:b/>
          <w:bCs/>
        </w:rPr>
        <w:t>Hardship of the rental provider</w:t>
      </w:r>
    </w:p>
    <w:p w14:paraId="0563C7AC" w14:textId="17BBCF01" w:rsidR="003C42E7" w:rsidRPr="00EB29C3" w:rsidRDefault="00EB29C3" w:rsidP="00DB0144">
      <w:pPr>
        <w:pStyle w:val="ListParagraph"/>
        <w:numPr>
          <w:ilvl w:val="0"/>
          <w:numId w:val="19"/>
        </w:numPr>
        <w:spacing w:line="288" w:lineRule="auto"/>
        <w:contextualSpacing w:val="0"/>
        <w:rPr>
          <w:rFonts w:ascii="Arial" w:hAnsi="Arial" w:cs="Arial"/>
        </w:rPr>
      </w:pPr>
      <w:r>
        <w:rPr>
          <w:rFonts w:ascii="Arial" w:hAnsi="Arial" w:cs="Arial"/>
        </w:rPr>
        <w:t xml:space="preserve">The Applicant’s hardship if compelled to leave the Rented Premises </w:t>
      </w:r>
      <w:r w:rsidR="000A37F6">
        <w:rPr>
          <w:rFonts w:ascii="Arial" w:hAnsi="Arial" w:cs="Arial"/>
        </w:rPr>
        <w:t xml:space="preserve">outweighs any hardship the rental provider would suffer if the order sought is made. </w:t>
      </w:r>
    </w:p>
    <w:p w14:paraId="22D96FCC" w14:textId="62F30499" w:rsidR="00EB29C3" w:rsidRPr="00906BE1" w:rsidRDefault="00E04DCA" w:rsidP="00DB0144">
      <w:pPr>
        <w:pStyle w:val="ListParagraph"/>
        <w:numPr>
          <w:ilvl w:val="0"/>
          <w:numId w:val="19"/>
        </w:numPr>
        <w:spacing w:line="288" w:lineRule="auto"/>
        <w:contextualSpacing w:val="0"/>
        <w:rPr>
          <w:rFonts w:ascii="Arial" w:hAnsi="Arial" w:cs="Arial"/>
        </w:rPr>
      </w:pPr>
      <w:r>
        <w:rPr>
          <w:rFonts w:ascii="Arial" w:hAnsi="Arial" w:cs="Arial"/>
        </w:rPr>
        <w:t>The rental provider is unlikely to suffer loss if the Agreement is terminated and a new tenancy created in the Applicant’s name</w:t>
      </w:r>
      <w:r w:rsidR="00AE49A4">
        <w:rPr>
          <w:rFonts w:ascii="Arial" w:hAnsi="Arial" w:cs="Arial"/>
        </w:rPr>
        <w:t xml:space="preserve">. As set out above, the Applicant can comply with the duties of a renter </w:t>
      </w:r>
      <w:r w:rsidR="003F1F33">
        <w:rPr>
          <w:rFonts w:ascii="Arial" w:hAnsi="Arial" w:cs="Arial"/>
        </w:rPr>
        <w:t>including the payment of rent.</w:t>
      </w:r>
    </w:p>
    <w:p w14:paraId="0C91E0F9" w14:textId="7DE453ED" w:rsidR="003C42E7" w:rsidRPr="00A62E22" w:rsidRDefault="3145AEB9" w:rsidP="00F812CA">
      <w:pPr>
        <w:spacing w:line="288" w:lineRule="auto"/>
        <w:rPr>
          <w:rFonts w:ascii="Arial" w:hAnsi="Arial" w:cs="Arial"/>
          <w:b/>
          <w:bCs/>
        </w:rPr>
      </w:pPr>
      <w:r w:rsidRPr="00F812CA">
        <w:rPr>
          <w:rFonts w:ascii="Arial" w:hAnsi="Arial" w:cs="Arial"/>
          <w:b/>
          <w:bCs/>
        </w:rPr>
        <w:t xml:space="preserve">FVIO </w:t>
      </w:r>
      <w:r w:rsidR="009713ED" w:rsidRPr="00F812CA">
        <w:rPr>
          <w:rFonts w:ascii="Arial" w:hAnsi="Arial" w:cs="Arial"/>
          <w:b/>
          <w:bCs/>
        </w:rPr>
        <w:t>–</w:t>
      </w:r>
      <w:r w:rsidRPr="00F812CA">
        <w:rPr>
          <w:rFonts w:ascii="Arial" w:hAnsi="Arial" w:cs="Arial"/>
          <w:b/>
          <w:bCs/>
        </w:rPr>
        <w:t xml:space="preserve"> </w:t>
      </w:r>
      <w:r w:rsidR="003C42E7" w:rsidRPr="00F812CA">
        <w:rPr>
          <w:rFonts w:ascii="Arial" w:hAnsi="Arial" w:cs="Arial"/>
          <w:b/>
          <w:bCs/>
        </w:rPr>
        <w:t>Length of the exclusion clause and length of the existing residential rental agreement</w:t>
      </w:r>
      <w:r w:rsidR="00A62E22" w:rsidRPr="00F77D61">
        <w:rPr>
          <w:rFonts w:ascii="Arial" w:hAnsi="Arial" w:cs="Arial"/>
          <w:b/>
          <w:bCs/>
          <w:i/>
          <w:iCs/>
        </w:rPr>
        <w:t xml:space="preserve"> </w:t>
      </w:r>
      <w:r w:rsidR="00F77D61" w:rsidRPr="00F812CA">
        <w:rPr>
          <w:rFonts w:ascii="Arial" w:hAnsi="Arial" w:cs="Arial"/>
        </w:rPr>
        <w:t>[</w:t>
      </w:r>
      <w:r w:rsidR="009712F4">
        <w:rPr>
          <w:rFonts w:ascii="Arial" w:hAnsi="Arial" w:cs="Arial"/>
          <w:i/>
          <w:iCs/>
        </w:rPr>
        <w:t>D</w:t>
      </w:r>
      <w:r w:rsidR="00A62E22" w:rsidRPr="00F812CA">
        <w:rPr>
          <w:rFonts w:ascii="Arial" w:hAnsi="Arial" w:cs="Arial"/>
          <w:i/>
          <w:iCs/>
        </w:rPr>
        <w:t>elete if not applicable</w:t>
      </w:r>
      <w:r w:rsidR="00F77D61" w:rsidRPr="00F812CA">
        <w:rPr>
          <w:rFonts w:ascii="Arial" w:hAnsi="Arial" w:cs="Arial"/>
        </w:rPr>
        <w:t>]</w:t>
      </w:r>
    </w:p>
    <w:p w14:paraId="7BAF9B81" w14:textId="0310BB00" w:rsidR="00BB6043" w:rsidRPr="00F812CA" w:rsidRDefault="00F71AC3" w:rsidP="00F812CA">
      <w:pPr>
        <w:spacing w:line="288" w:lineRule="auto"/>
        <w:rPr>
          <w:rFonts w:ascii="Arial" w:hAnsi="Arial" w:cs="Arial"/>
        </w:rPr>
      </w:pPr>
      <w:r w:rsidRPr="00F812CA">
        <w:rPr>
          <w:rFonts w:ascii="Arial" w:hAnsi="Arial" w:cs="Arial"/>
        </w:rPr>
        <w:t>[</w:t>
      </w:r>
      <w:r w:rsidR="00F573E6" w:rsidRPr="00F812CA">
        <w:rPr>
          <w:rFonts w:ascii="Arial" w:hAnsi="Arial" w:cs="Arial"/>
          <w:i/>
          <w:iCs/>
        </w:rPr>
        <w:t>If</w:t>
      </w:r>
      <w:r w:rsidR="00F573E6" w:rsidRPr="00F812CA">
        <w:rPr>
          <w:rFonts w:ascii="Arial" w:hAnsi="Arial" w:cs="Arial"/>
        </w:rPr>
        <w:t xml:space="preserve"> </w:t>
      </w:r>
      <w:r w:rsidR="00F573E6" w:rsidRPr="00F812CA">
        <w:rPr>
          <w:rFonts w:ascii="Arial" w:hAnsi="Arial" w:cs="Arial"/>
          <w:i/>
          <w:iCs/>
        </w:rPr>
        <w:t xml:space="preserve">there is an exclusion clause in place, </w:t>
      </w:r>
      <w:r w:rsidR="0006095A" w:rsidRPr="00F812CA">
        <w:rPr>
          <w:rFonts w:ascii="Arial" w:hAnsi="Arial" w:cs="Arial"/>
          <w:i/>
          <w:iCs/>
        </w:rPr>
        <w:t>make</w:t>
      </w:r>
      <w:r w:rsidR="00A67145" w:rsidRPr="00F812CA">
        <w:rPr>
          <w:rFonts w:ascii="Arial" w:hAnsi="Arial" w:cs="Arial"/>
          <w:i/>
          <w:iCs/>
        </w:rPr>
        <w:t xml:space="preserve"> any submissions about the length of the </w:t>
      </w:r>
      <w:r w:rsidR="00F573E6" w:rsidRPr="00F812CA">
        <w:rPr>
          <w:rFonts w:ascii="Arial" w:hAnsi="Arial" w:cs="Arial"/>
          <w:i/>
          <w:iCs/>
        </w:rPr>
        <w:t>exclusion clause and the length of the existing rental agreement</w:t>
      </w:r>
      <w:r w:rsidRPr="00F812CA">
        <w:rPr>
          <w:rFonts w:ascii="Arial" w:hAnsi="Arial" w:cs="Arial"/>
        </w:rPr>
        <w:t>]</w:t>
      </w:r>
    </w:p>
    <w:p w14:paraId="617FF460" w14:textId="4F2CD8F2" w:rsidR="00F573E6" w:rsidRPr="00F812CA" w:rsidRDefault="009713ED" w:rsidP="00F812CA">
      <w:pPr>
        <w:spacing w:line="288" w:lineRule="auto"/>
        <w:ind w:left="1440"/>
        <w:rPr>
          <w:rFonts w:ascii="Arial" w:hAnsi="Arial" w:cs="Arial"/>
          <w:i/>
          <w:iCs/>
        </w:rPr>
      </w:pPr>
      <w:r w:rsidRPr="00F812CA">
        <w:rPr>
          <w:rFonts w:ascii="Arial" w:hAnsi="Arial" w:cs="Arial"/>
        </w:rPr>
        <w:lastRenderedPageBreak/>
        <w:t>[</w:t>
      </w:r>
      <w:r w:rsidR="00F573E6" w:rsidRPr="00F812CA">
        <w:rPr>
          <w:rFonts w:ascii="Arial" w:hAnsi="Arial" w:cs="Arial"/>
          <w:i/>
          <w:iCs/>
        </w:rPr>
        <w:t xml:space="preserve">For example: </w:t>
      </w:r>
    </w:p>
    <w:p w14:paraId="67C180F8" w14:textId="33E2A64C" w:rsidR="00F573E6" w:rsidRPr="00F812CA" w:rsidRDefault="00F573E6" w:rsidP="00DB0144">
      <w:pPr>
        <w:pStyle w:val="ListParagraph"/>
        <w:numPr>
          <w:ilvl w:val="0"/>
          <w:numId w:val="9"/>
        </w:numPr>
        <w:spacing w:line="288" w:lineRule="auto"/>
        <w:contextualSpacing w:val="0"/>
        <w:rPr>
          <w:rFonts w:ascii="Arial" w:hAnsi="Arial" w:cs="Arial"/>
          <w:i/>
          <w:iCs/>
        </w:rPr>
      </w:pPr>
      <w:r w:rsidRPr="00F812CA">
        <w:rPr>
          <w:rFonts w:ascii="Arial" w:hAnsi="Arial" w:cs="Arial"/>
          <w:i/>
          <w:iCs/>
        </w:rPr>
        <w:t xml:space="preserve">It is reasonable to </w:t>
      </w:r>
      <w:r w:rsidR="00A670AF" w:rsidRPr="00F812CA">
        <w:rPr>
          <w:rFonts w:ascii="Arial" w:hAnsi="Arial" w:cs="Arial"/>
          <w:i/>
          <w:iCs/>
        </w:rPr>
        <w:t>grant the order given the</w:t>
      </w:r>
      <w:r w:rsidR="4204981E" w:rsidRPr="00F812CA">
        <w:rPr>
          <w:rFonts w:ascii="Arial" w:hAnsi="Arial" w:cs="Arial"/>
          <w:i/>
          <w:iCs/>
        </w:rPr>
        <w:t xml:space="preserve"> </w:t>
      </w:r>
      <w:r w:rsidR="00A670AF" w:rsidRPr="00F812CA">
        <w:rPr>
          <w:rFonts w:ascii="Arial" w:hAnsi="Arial" w:cs="Arial"/>
          <w:i/>
          <w:iCs/>
        </w:rPr>
        <w:t>length of the exclusion clause</w:t>
      </w:r>
      <w:r w:rsidR="12F5AEF6" w:rsidRPr="00F812CA">
        <w:rPr>
          <w:rFonts w:ascii="Arial" w:hAnsi="Arial" w:cs="Arial"/>
          <w:i/>
          <w:iCs/>
        </w:rPr>
        <w:t xml:space="preserve"> under the FVIO</w:t>
      </w:r>
      <w:r w:rsidR="00A670AF" w:rsidRPr="00F812CA">
        <w:rPr>
          <w:rFonts w:ascii="Arial" w:hAnsi="Arial" w:cs="Arial"/>
          <w:i/>
          <w:iCs/>
        </w:rPr>
        <w:t xml:space="preserve"> and the length of the</w:t>
      </w:r>
      <w:r w:rsidR="00D949A7" w:rsidRPr="00F812CA">
        <w:rPr>
          <w:rFonts w:ascii="Arial" w:hAnsi="Arial" w:cs="Arial"/>
          <w:i/>
          <w:iCs/>
        </w:rPr>
        <w:t xml:space="preserve"> Agreement</w:t>
      </w:r>
      <w:r w:rsidR="00A670AF" w:rsidRPr="00F812CA">
        <w:rPr>
          <w:rFonts w:ascii="Arial" w:hAnsi="Arial" w:cs="Arial"/>
          <w:i/>
          <w:iCs/>
        </w:rPr>
        <w:t xml:space="preserve">. </w:t>
      </w:r>
    </w:p>
    <w:p w14:paraId="18F9BB76" w14:textId="168E04D2" w:rsidR="00C67D54" w:rsidRPr="00F812CA" w:rsidRDefault="00F573E6" w:rsidP="00DB0144">
      <w:pPr>
        <w:pStyle w:val="ListParagraph"/>
        <w:numPr>
          <w:ilvl w:val="0"/>
          <w:numId w:val="9"/>
        </w:numPr>
        <w:spacing w:line="288" w:lineRule="auto"/>
        <w:contextualSpacing w:val="0"/>
        <w:rPr>
          <w:rFonts w:ascii="Arial" w:hAnsi="Arial" w:cs="Arial"/>
          <w:i/>
          <w:iCs/>
        </w:rPr>
      </w:pPr>
      <w:r w:rsidRPr="00F812CA">
        <w:rPr>
          <w:rFonts w:ascii="Arial" w:hAnsi="Arial" w:cs="Arial"/>
          <w:i/>
          <w:iCs/>
        </w:rPr>
        <w:t>The</w:t>
      </w:r>
      <w:r w:rsidR="00C67D54" w:rsidRPr="00F812CA">
        <w:rPr>
          <w:rFonts w:ascii="Arial" w:hAnsi="Arial" w:cs="Arial"/>
          <w:i/>
          <w:iCs/>
        </w:rPr>
        <w:t xml:space="preserve"> </w:t>
      </w:r>
      <w:r w:rsidR="4A3BC191" w:rsidRPr="00F812CA">
        <w:rPr>
          <w:rFonts w:ascii="Arial" w:hAnsi="Arial" w:cs="Arial"/>
          <w:i/>
          <w:iCs/>
        </w:rPr>
        <w:t xml:space="preserve">FVIO </w:t>
      </w:r>
      <w:r w:rsidR="00C67D54" w:rsidRPr="00F812CA">
        <w:rPr>
          <w:rFonts w:ascii="Arial" w:hAnsi="Arial" w:cs="Arial"/>
          <w:i/>
          <w:iCs/>
        </w:rPr>
        <w:t xml:space="preserve">excludes the Respondent Renter from the Rented Premises. The </w:t>
      </w:r>
      <w:r w:rsidR="55901B04" w:rsidRPr="00F812CA">
        <w:rPr>
          <w:rFonts w:ascii="Arial" w:hAnsi="Arial" w:cs="Arial"/>
          <w:i/>
          <w:iCs/>
        </w:rPr>
        <w:t>FVIO</w:t>
      </w:r>
      <w:r w:rsidR="00C67D54" w:rsidRPr="00F812CA">
        <w:rPr>
          <w:rFonts w:ascii="Arial" w:hAnsi="Arial" w:cs="Arial"/>
          <w:i/>
          <w:iCs/>
        </w:rPr>
        <w:t xml:space="preserve"> is in place until 16 June 2026.</w:t>
      </w:r>
    </w:p>
    <w:p w14:paraId="362F0618" w14:textId="19128D67" w:rsidR="003C42E7" w:rsidRPr="00F812CA" w:rsidRDefault="00B73D0E" w:rsidP="00DB0144">
      <w:pPr>
        <w:pStyle w:val="ListParagraph"/>
        <w:numPr>
          <w:ilvl w:val="0"/>
          <w:numId w:val="9"/>
        </w:numPr>
        <w:spacing w:line="288" w:lineRule="auto"/>
        <w:contextualSpacing w:val="0"/>
        <w:rPr>
          <w:rFonts w:ascii="Arial" w:hAnsi="Arial" w:cs="Arial"/>
        </w:rPr>
      </w:pPr>
      <w:r w:rsidRPr="00F812CA">
        <w:rPr>
          <w:rFonts w:ascii="Arial" w:hAnsi="Arial" w:cs="Arial"/>
          <w:i/>
          <w:iCs/>
        </w:rPr>
        <w:t xml:space="preserve">The </w:t>
      </w:r>
      <w:r w:rsidR="009508B7" w:rsidRPr="00F812CA">
        <w:rPr>
          <w:rFonts w:ascii="Arial" w:hAnsi="Arial" w:cs="Arial"/>
          <w:i/>
          <w:iCs/>
        </w:rPr>
        <w:t xml:space="preserve">existing </w:t>
      </w:r>
      <w:r w:rsidR="0020435C" w:rsidRPr="00F812CA">
        <w:rPr>
          <w:rFonts w:ascii="Arial" w:hAnsi="Arial" w:cs="Arial"/>
          <w:i/>
          <w:iCs/>
        </w:rPr>
        <w:t>Agreement is a fixed</w:t>
      </w:r>
      <w:r w:rsidR="009354BB">
        <w:rPr>
          <w:rFonts w:ascii="Arial" w:hAnsi="Arial" w:cs="Arial"/>
          <w:i/>
          <w:iCs/>
        </w:rPr>
        <w:t>-</w:t>
      </w:r>
      <w:r w:rsidR="0020435C" w:rsidRPr="00F812CA">
        <w:rPr>
          <w:rFonts w:ascii="Arial" w:hAnsi="Arial" w:cs="Arial"/>
          <w:i/>
          <w:iCs/>
        </w:rPr>
        <w:t>term residential rental agreement which will become a periodic agreement on the 10 October 2025</w:t>
      </w:r>
      <w:r w:rsidR="0020435C" w:rsidRPr="00F812CA">
        <w:rPr>
          <w:rFonts w:ascii="Arial" w:hAnsi="Arial" w:cs="Arial"/>
        </w:rPr>
        <w:t>.</w:t>
      </w:r>
      <w:r w:rsidR="009713ED" w:rsidRPr="00F812CA">
        <w:rPr>
          <w:rFonts w:ascii="Arial" w:hAnsi="Arial" w:cs="Arial"/>
        </w:rPr>
        <w:t>]</w:t>
      </w:r>
    </w:p>
    <w:p w14:paraId="7163393F" w14:textId="2005772D" w:rsidR="003C42E7" w:rsidRPr="00F812CA" w:rsidRDefault="003C42E7" w:rsidP="00F812CA">
      <w:pPr>
        <w:spacing w:line="288" w:lineRule="auto"/>
        <w:rPr>
          <w:rFonts w:ascii="Arial" w:hAnsi="Arial" w:cs="Arial"/>
          <w:i/>
          <w:iCs/>
        </w:rPr>
      </w:pPr>
      <w:r w:rsidRPr="00F812CA">
        <w:rPr>
          <w:rFonts w:ascii="Arial" w:hAnsi="Arial" w:cs="Arial"/>
          <w:b/>
          <w:bCs/>
        </w:rPr>
        <w:t>Interests of any other renters (other than any excluded renter)</w:t>
      </w:r>
      <w:r w:rsidRPr="009713ED">
        <w:rPr>
          <w:rFonts w:ascii="Arial" w:hAnsi="Arial" w:cs="Arial"/>
          <w:b/>
          <w:bCs/>
          <w:i/>
          <w:iCs/>
        </w:rPr>
        <w:t xml:space="preserve"> </w:t>
      </w:r>
      <w:r w:rsidR="009713ED" w:rsidRPr="00F812CA">
        <w:rPr>
          <w:rFonts w:ascii="Arial" w:hAnsi="Arial" w:cs="Arial"/>
        </w:rPr>
        <w:t>[</w:t>
      </w:r>
      <w:r w:rsidR="009712F4">
        <w:rPr>
          <w:rFonts w:ascii="Arial" w:hAnsi="Arial" w:cs="Arial"/>
          <w:i/>
          <w:iCs/>
        </w:rPr>
        <w:t>D</w:t>
      </w:r>
      <w:r w:rsidR="009F7874" w:rsidRPr="00F812CA">
        <w:rPr>
          <w:rFonts w:ascii="Arial" w:hAnsi="Arial" w:cs="Arial"/>
          <w:i/>
          <w:iCs/>
        </w:rPr>
        <w:t>elete if not applicable</w:t>
      </w:r>
      <w:r w:rsidR="009713ED" w:rsidRPr="00F812CA">
        <w:rPr>
          <w:rFonts w:ascii="Arial" w:hAnsi="Arial" w:cs="Arial"/>
        </w:rPr>
        <w:t>]</w:t>
      </w:r>
    </w:p>
    <w:p w14:paraId="68624BFA" w14:textId="52DD7F8A" w:rsidR="00CC2758" w:rsidRDefault="009713ED" w:rsidP="0014647A">
      <w:pPr>
        <w:spacing w:line="288" w:lineRule="auto"/>
        <w:rPr>
          <w:rFonts w:ascii="Arial" w:hAnsi="Arial" w:cs="Arial"/>
        </w:rPr>
      </w:pPr>
      <w:r w:rsidRPr="00F812CA">
        <w:rPr>
          <w:rFonts w:ascii="Arial" w:hAnsi="Arial" w:cs="Arial"/>
        </w:rPr>
        <w:t>[</w:t>
      </w:r>
      <w:r w:rsidR="00487BCA" w:rsidRPr="00F812CA">
        <w:rPr>
          <w:rFonts w:ascii="Arial" w:hAnsi="Arial" w:cs="Arial"/>
          <w:i/>
          <w:iCs/>
        </w:rPr>
        <w:t>Make any submissions about the interests of any other co</w:t>
      </w:r>
      <w:r w:rsidR="00271184" w:rsidRPr="00F812CA">
        <w:rPr>
          <w:rFonts w:ascii="Arial" w:hAnsi="Arial" w:cs="Arial"/>
          <w:i/>
          <w:iCs/>
        </w:rPr>
        <w:t>-</w:t>
      </w:r>
      <w:r w:rsidR="00487BCA" w:rsidRPr="00F812CA">
        <w:rPr>
          <w:rFonts w:ascii="Arial" w:hAnsi="Arial" w:cs="Arial"/>
          <w:i/>
          <w:iCs/>
        </w:rPr>
        <w:t xml:space="preserve">renters, other than </w:t>
      </w:r>
      <w:r w:rsidR="00271184" w:rsidRPr="00F812CA">
        <w:rPr>
          <w:rFonts w:ascii="Arial" w:hAnsi="Arial" w:cs="Arial"/>
          <w:i/>
          <w:iCs/>
        </w:rPr>
        <w:t>Respondent Renter if they are excluded from the Rented Premises. For example, if appropriate you can make submissions stating that the other co-renters are supportive of the application</w:t>
      </w:r>
      <w:r w:rsidR="00271184" w:rsidRPr="00F812CA">
        <w:rPr>
          <w:rFonts w:ascii="Arial" w:hAnsi="Arial" w:cs="Arial"/>
        </w:rPr>
        <w:t>.</w:t>
      </w:r>
      <w:r w:rsidRPr="00F812CA">
        <w:rPr>
          <w:rFonts w:ascii="Arial" w:hAnsi="Arial" w:cs="Arial"/>
        </w:rPr>
        <w:t>]</w:t>
      </w:r>
      <w:r w:rsidR="00271184" w:rsidRPr="00F812CA">
        <w:rPr>
          <w:rFonts w:ascii="Arial" w:hAnsi="Arial" w:cs="Arial"/>
        </w:rPr>
        <w:t xml:space="preserve"> </w:t>
      </w:r>
    </w:p>
    <w:p w14:paraId="2A2ADB71" w14:textId="77777777" w:rsidR="00DB23B0" w:rsidRPr="00DB23B0" w:rsidRDefault="00DB23B0" w:rsidP="00DB23B0">
      <w:pPr>
        <w:spacing w:line="288" w:lineRule="auto"/>
        <w:ind w:left="1440"/>
        <w:rPr>
          <w:rFonts w:ascii="Arial" w:hAnsi="Arial" w:cs="Arial"/>
          <w:i/>
          <w:iCs/>
        </w:rPr>
      </w:pPr>
      <w:r w:rsidRPr="00DB23B0">
        <w:rPr>
          <w:rFonts w:ascii="Arial" w:hAnsi="Arial" w:cs="Arial"/>
        </w:rPr>
        <w:t>[</w:t>
      </w:r>
      <w:r w:rsidRPr="00DB23B0">
        <w:rPr>
          <w:rFonts w:ascii="Arial" w:hAnsi="Arial" w:cs="Arial"/>
          <w:i/>
          <w:iCs/>
        </w:rPr>
        <w:t xml:space="preserve">For example: </w:t>
      </w:r>
    </w:p>
    <w:p w14:paraId="49314C33" w14:textId="5880CBEA" w:rsidR="00DB23B0" w:rsidRPr="00DB23B0" w:rsidRDefault="00DB23B0" w:rsidP="00DB0144">
      <w:pPr>
        <w:pStyle w:val="ListParagraph"/>
        <w:numPr>
          <w:ilvl w:val="0"/>
          <w:numId w:val="29"/>
        </w:numPr>
        <w:spacing w:line="288" w:lineRule="auto"/>
        <w:rPr>
          <w:rFonts w:ascii="Arial" w:hAnsi="Arial" w:cs="Arial"/>
        </w:rPr>
      </w:pPr>
      <w:r w:rsidRPr="00DB23B0">
        <w:rPr>
          <w:rFonts w:ascii="Arial" w:hAnsi="Arial" w:cs="Arial"/>
          <w:i/>
          <w:iCs/>
        </w:rPr>
        <w:t>The only renters listed on the Agreement are the Applicant and the Respondent Renter</w:t>
      </w:r>
      <w:r w:rsidRPr="00DB23B0">
        <w:rPr>
          <w:rFonts w:ascii="Arial" w:hAnsi="Arial" w:cs="Arial"/>
        </w:rPr>
        <w:t xml:space="preserve">.] </w:t>
      </w:r>
    </w:p>
    <w:p w14:paraId="5D5F736C" w14:textId="250672CE" w:rsidR="00F451F2" w:rsidRDefault="00F451F2" w:rsidP="00F812CA">
      <w:pPr>
        <w:spacing w:line="288" w:lineRule="auto"/>
        <w:rPr>
          <w:rFonts w:ascii="Arial" w:hAnsi="Arial" w:cs="Arial"/>
          <w:b/>
          <w:bCs/>
        </w:rPr>
      </w:pPr>
      <w:r w:rsidRPr="009358FD">
        <w:rPr>
          <w:rFonts w:ascii="Arial" w:hAnsi="Arial" w:cs="Arial"/>
          <w:b/>
          <w:bCs/>
        </w:rPr>
        <w:t>APP</w:t>
      </w:r>
      <w:r w:rsidR="006D16A8" w:rsidRPr="009358FD">
        <w:rPr>
          <w:rFonts w:ascii="Arial" w:hAnsi="Arial" w:cs="Arial"/>
          <w:b/>
          <w:bCs/>
        </w:rPr>
        <w:t>O</w:t>
      </w:r>
      <w:r w:rsidRPr="009358FD">
        <w:rPr>
          <w:rFonts w:ascii="Arial" w:hAnsi="Arial" w:cs="Arial"/>
          <w:b/>
          <w:bCs/>
        </w:rPr>
        <w:t xml:space="preserve">RTIONMENT </w:t>
      </w:r>
      <w:r w:rsidR="009358FD" w:rsidRPr="00F812CA">
        <w:rPr>
          <w:rFonts w:ascii="Arial" w:hAnsi="Arial" w:cs="Arial"/>
        </w:rPr>
        <w:t>[</w:t>
      </w:r>
      <w:r w:rsidR="00B96D1E" w:rsidRPr="00F812CA">
        <w:rPr>
          <w:rFonts w:ascii="Arial" w:hAnsi="Arial" w:cs="Arial"/>
          <w:i/>
          <w:iCs/>
        </w:rPr>
        <w:t>D</w:t>
      </w:r>
      <w:r w:rsidR="009B4683" w:rsidRPr="00F812CA">
        <w:rPr>
          <w:rFonts w:ascii="Arial" w:hAnsi="Arial" w:cs="Arial"/>
          <w:i/>
          <w:iCs/>
        </w:rPr>
        <w:t>elete if not applicable</w:t>
      </w:r>
      <w:r w:rsidR="009358FD" w:rsidRPr="00F812CA">
        <w:rPr>
          <w:rFonts w:ascii="Arial" w:hAnsi="Arial" w:cs="Arial"/>
        </w:rPr>
        <w:t>]</w:t>
      </w:r>
    </w:p>
    <w:p w14:paraId="0930838F" w14:textId="30C4CC9F" w:rsidR="00AB77EF" w:rsidRPr="00257D54" w:rsidRDefault="00AB77EF" w:rsidP="00F812CA">
      <w:pPr>
        <w:spacing w:line="288" w:lineRule="auto"/>
        <w:rPr>
          <w:rFonts w:ascii="Arial" w:hAnsi="Arial" w:cs="Arial"/>
          <w:b/>
          <w:bCs/>
        </w:rPr>
      </w:pPr>
      <w:r w:rsidRPr="00257D54">
        <w:rPr>
          <w:rFonts w:ascii="Arial" w:hAnsi="Arial" w:cs="Arial"/>
          <w:b/>
          <w:bCs/>
        </w:rPr>
        <w:t xml:space="preserve">Legislative framework </w:t>
      </w:r>
    </w:p>
    <w:p w14:paraId="22CD746A" w14:textId="46E96E94" w:rsidR="00F451F2" w:rsidRPr="00D44360" w:rsidRDefault="008B6FDA" w:rsidP="00DB0144">
      <w:pPr>
        <w:pStyle w:val="ListParagraph"/>
        <w:numPr>
          <w:ilvl w:val="0"/>
          <w:numId w:val="20"/>
        </w:numPr>
        <w:spacing w:line="288" w:lineRule="auto"/>
        <w:contextualSpacing w:val="0"/>
        <w:rPr>
          <w:rFonts w:ascii="Arial" w:hAnsi="Arial" w:cs="Arial"/>
          <w:b/>
          <w:bCs/>
        </w:rPr>
      </w:pPr>
      <w:r w:rsidRPr="00D44360">
        <w:rPr>
          <w:rFonts w:ascii="Arial" w:hAnsi="Arial" w:cs="Arial"/>
        </w:rPr>
        <w:t>Section 91X</w:t>
      </w:r>
      <w:r w:rsidR="00304240">
        <w:rPr>
          <w:rFonts w:ascii="Arial" w:hAnsi="Arial" w:cs="Arial"/>
        </w:rPr>
        <w:t>(1)</w:t>
      </w:r>
      <w:r w:rsidR="0063108A" w:rsidRPr="00D44360">
        <w:rPr>
          <w:rFonts w:ascii="Arial" w:hAnsi="Arial" w:cs="Arial"/>
        </w:rPr>
        <w:t xml:space="preserve"> of the RTA</w:t>
      </w:r>
      <w:r w:rsidR="005A3719" w:rsidRPr="00D44360">
        <w:rPr>
          <w:rFonts w:ascii="Arial" w:hAnsi="Arial" w:cs="Arial"/>
        </w:rPr>
        <w:t xml:space="preserve"> relevantly</w:t>
      </w:r>
      <w:r w:rsidR="00110CCD" w:rsidRPr="00D44360">
        <w:rPr>
          <w:rFonts w:ascii="Arial" w:hAnsi="Arial" w:cs="Arial"/>
        </w:rPr>
        <w:t xml:space="preserve"> provides:</w:t>
      </w:r>
    </w:p>
    <w:p w14:paraId="18C27D97" w14:textId="78D75DF8" w:rsidR="00110CCD" w:rsidRPr="00D44360" w:rsidRDefault="00110CCD" w:rsidP="00F812CA">
      <w:pPr>
        <w:spacing w:line="288" w:lineRule="auto"/>
        <w:ind w:left="360"/>
        <w:rPr>
          <w:rFonts w:ascii="Arial" w:hAnsi="Arial" w:cs="Arial"/>
          <w:i/>
          <w:iCs/>
        </w:rPr>
      </w:pPr>
      <w:r w:rsidRPr="00D44360">
        <w:rPr>
          <w:rFonts w:ascii="Arial" w:hAnsi="Arial" w:cs="Arial"/>
          <w:i/>
          <w:iCs/>
        </w:rPr>
        <w:t>(1)     If the Tribunal makes an order under section 91W(1) or (1A), the Tribunal may determine the liability of the person specified in section 91V(2) or any renter under the existing residential rental agreement in relation to—</w:t>
      </w:r>
    </w:p>
    <w:p w14:paraId="00868A7E" w14:textId="5E38C760" w:rsidR="00110CCD" w:rsidRPr="00D44360" w:rsidRDefault="00110CCD" w:rsidP="00F812CA">
      <w:pPr>
        <w:spacing w:line="288" w:lineRule="auto"/>
        <w:ind w:left="720"/>
        <w:rPr>
          <w:rFonts w:ascii="Arial" w:hAnsi="Arial" w:cs="Arial"/>
          <w:i/>
          <w:iCs/>
        </w:rPr>
      </w:pPr>
      <w:r w:rsidRPr="00D44360">
        <w:rPr>
          <w:rFonts w:ascii="Arial" w:hAnsi="Arial" w:cs="Arial"/>
          <w:i/>
          <w:iCs/>
        </w:rPr>
        <w:t>(a)     a bond paid for the rented premises; and</w:t>
      </w:r>
    </w:p>
    <w:p w14:paraId="5A00DA9C" w14:textId="32D5965B" w:rsidR="00110CCD" w:rsidRPr="00D44360" w:rsidRDefault="00110CCD" w:rsidP="00F812CA">
      <w:pPr>
        <w:spacing w:line="288" w:lineRule="auto"/>
        <w:ind w:left="720"/>
        <w:rPr>
          <w:rFonts w:ascii="Arial" w:hAnsi="Arial" w:cs="Arial"/>
          <w:i/>
          <w:iCs/>
        </w:rPr>
      </w:pPr>
      <w:r w:rsidRPr="00D44360">
        <w:rPr>
          <w:rFonts w:ascii="Arial" w:hAnsi="Arial" w:cs="Arial"/>
          <w:i/>
          <w:iCs/>
        </w:rPr>
        <w:t>(b)     any existing liability under the existing agreement, including—</w:t>
      </w:r>
    </w:p>
    <w:p w14:paraId="4CB02AA9" w14:textId="61A7C944" w:rsidR="00110CCD" w:rsidRPr="00D44360" w:rsidRDefault="00E16C04" w:rsidP="00F812CA">
      <w:pPr>
        <w:spacing w:line="288" w:lineRule="auto"/>
        <w:ind w:left="1440"/>
        <w:rPr>
          <w:rFonts w:ascii="Arial" w:hAnsi="Arial" w:cs="Arial"/>
          <w:i/>
          <w:iCs/>
        </w:rPr>
      </w:pPr>
      <w:r>
        <w:rPr>
          <w:rFonts w:ascii="Arial" w:hAnsi="Arial" w:cs="Arial"/>
          <w:i/>
          <w:iCs/>
        </w:rPr>
        <w:t>(</w:t>
      </w:r>
      <w:r w:rsidR="00110CCD" w:rsidRPr="00D44360">
        <w:rPr>
          <w:rFonts w:ascii="Arial" w:hAnsi="Arial" w:cs="Arial"/>
          <w:i/>
          <w:iCs/>
        </w:rPr>
        <w:t>i)     liability relating to outstanding rent; and</w:t>
      </w:r>
    </w:p>
    <w:p w14:paraId="41593B6A" w14:textId="2F2D2F1C" w:rsidR="00110CCD" w:rsidRPr="00D44360" w:rsidRDefault="00110CCD" w:rsidP="00F812CA">
      <w:pPr>
        <w:spacing w:line="288" w:lineRule="auto"/>
        <w:ind w:left="1440"/>
        <w:rPr>
          <w:rFonts w:ascii="Arial" w:hAnsi="Arial" w:cs="Arial"/>
          <w:i/>
          <w:iCs/>
        </w:rPr>
      </w:pPr>
      <w:r w:rsidRPr="00D44360">
        <w:rPr>
          <w:rFonts w:ascii="Arial" w:hAnsi="Arial" w:cs="Arial"/>
          <w:i/>
          <w:iCs/>
        </w:rPr>
        <w:t>(ii)     liability relating to damage caused to the rented premises; and</w:t>
      </w:r>
    </w:p>
    <w:p w14:paraId="06E87D13" w14:textId="729DE280" w:rsidR="005A3719" w:rsidRPr="008C14BF" w:rsidRDefault="00110CCD" w:rsidP="00F812CA">
      <w:pPr>
        <w:spacing w:line="288" w:lineRule="auto"/>
        <w:ind w:left="1440"/>
        <w:rPr>
          <w:rFonts w:ascii="Arial" w:hAnsi="Arial" w:cs="Arial"/>
          <w:i/>
          <w:iCs/>
        </w:rPr>
      </w:pPr>
      <w:r w:rsidRPr="00D44360">
        <w:rPr>
          <w:rFonts w:ascii="Arial" w:hAnsi="Arial" w:cs="Arial"/>
          <w:i/>
          <w:iCs/>
        </w:rPr>
        <w:t>(iii)     liability relating to outstanding utility charges.</w:t>
      </w:r>
    </w:p>
    <w:p w14:paraId="5A668BD3" w14:textId="257AB624" w:rsidR="00657887" w:rsidRPr="00F812CA" w:rsidRDefault="02675645" w:rsidP="00F812CA">
      <w:pPr>
        <w:spacing w:line="288" w:lineRule="auto"/>
        <w:rPr>
          <w:rFonts w:ascii="Arial" w:hAnsi="Arial" w:cs="Arial"/>
        </w:rPr>
      </w:pPr>
      <w:r w:rsidRPr="00F812CA">
        <w:rPr>
          <w:rFonts w:ascii="Arial" w:hAnsi="Arial" w:cs="Arial"/>
          <w:b/>
          <w:bCs/>
        </w:rPr>
        <w:t>Bond</w:t>
      </w:r>
      <w:r w:rsidRPr="009358FD">
        <w:rPr>
          <w:rFonts w:ascii="Arial" w:hAnsi="Arial" w:cs="Arial"/>
          <w:b/>
          <w:bCs/>
          <w:i/>
          <w:iCs/>
        </w:rPr>
        <w:t xml:space="preserve"> </w:t>
      </w:r>
      <w:r w:rsidR="009358FD" w:rsidRPr="00F812CA">
        <w:rPr>
          <w:rFonts w:ascii="Arial" w:hAnsi="Arial" w:cs="Arial"/>
        </w:rPr>
        <w:t>[</w:t>
      </w:r>
      <w:r w:rsidR="00B96D1E" w:rsidRPr="00F812CA">
        <w:rPr>
          <w:rFonts w:ascii="Arial" w:hAnsi="Arial" w:cs="Arial"/>
          <w:i/>
          <w:iCs/>
        </w:rPr>
        <w:t>D</w:t>
      </w:r>
      <w:r w:rsidRPr="00F812CA">
        <w:rPr>
          <w:rFonts w:ascii="Arial" w:hAnsi="Arial" w:cs="Arial"/>
          <w:i/>
          <w:iCs/>
        </w:rPr>
        <w:t>elete if not applicable</w:t>
      </w:r>
      <w:r w:rsidR="009358FD" w:rsidRPr="00F812CA">
        <w:rPr>
          <w:rFonts w:ascii="Arial" w:hAnsi="Arial" w:cs="Arial"/>
        </w:rPr>
        <w:t>]</w:t>
      </w:r>
    </w:p>
    <w:p w14:paraId="32922F35" w14:textId="718802BE" w:rsidR="00695845" w:rsidRPr="00A951EA" w:rsidRDefault="00695845" w:rsidP="00DB0144">
      <w:pPr>
        <w:pStyle w:val="ListParagraph"/>
        <w:numPr>
          <w:ilvl w:val="0"/>
          <w:numId w:val="20"/>
        </w:numPr>
        <w:spacing w:line="288" w:lineRule="auto"/>
        <w:contextualSpacing w:val="0"/>
        <w:rPr>
          <w:rFonts w:ascii="Arial" w:hAnsi="Arial" w:cs="Arial"/>
        </w:rPr>
      </w:pPr>
      <w:r w:rsidRPr="00A951EA">
        <w:rPr>
          <w:rFonts w:ascii="Arial" w:hAnsi="Arial" w:cs="Arial"/>
        </w:rPr>
        <w:t>The Applicant seeks that their share of the bond be protected</w:t>
      </w:r>
      <w:r w:rsidR="00E259DE" w:rsidRPr="00A951EA">
        <w:rPr>
          <w:rFonts w:ascii="Arial" w:hAnsi="Arial" w:cs="Arial"/>
        </w:rPr>
        <w:t xml:space="preserve"> </w:t>
      </w:r>
      <w:r w:rsidRPr="00A951EA">
        <w:rPr>
          <w:rFonts w:ascii="Arial" w:hAnsi="Arial" w:cs="Arial"/>
        </w:rPr>
        <w:t xml:space="preserve">under </w:t>
      </w:r>
      <w:r w:rsidR="00E259DE" w:rsidRPr="00A951EA">
        <w:rPr>
          <w:rFonts w:ascii="Arial" w:hAnsi="Arial" w:cs="Arial"/>
        </w:rPr>
        <w:t>s 91X(1)(a)</w:t>
      </w:r>
      <w:r w:rsidR="004030A0" w:rsidRPr="00A951EA">
        <w:rPr>
          <w:rFonts w:ascii="Arial" w:hAnsi="Arial" w:cs="Arial"/>
        </w:rPr>
        <w:t xml:space="preserve">.  </w:t>
      </w:r>
      <w:r w:rsidR="00E259DE" w:rsidRPr="00A951EA">
        <w:rPr>
          <w:rFonts w:ascii="Arial" w:hAnsi="Arial" w:cs="Arial"/>
        </w:rPr>
        <w:t xml:space="preserve"> </w:t>
      </w:r>
    </w:p>
    <w:p w14:paraId="0136994D" w14:textId="6FAA53A0" w:rsidR="00F75E5F" w:rsidRPr="00A951EA" w:rsidRDefault="00A85995" w:rsidP="00DB0144">
      <w:pPr>
        <w:pStyle w:val="ListParagraph"/>
        <w:numPr>
          <w:ilvl w:val="0"/>
          <w:numId w:val="20"/>
        </w:numPr>
        <w:spacing w:line="288" w:lineRule="auto"/>
        <w:contextualSpacing w:val="0"/>
        <w:rPr>
          <w:rFonts w:ascii="Arial" w:hAnsi="Arial" w:cs="Arial"/>
        </w:rPr>
      </w:pPr>
      <w:r w:rsidRPr="00A951EA">
        <w:rPr>
          <w:rFonts w:ascii="Arial" w:hAnsi="Arial" w:cs="Arial"/>
        </w:rPr>
        <w:t>The</w:t>
      </w:r>
      <w:r w:rsidR="003913E6" w:rsidRPr="00A951EA">
        <w:rPr>
          <w:rFonts w:ascii="Arial" w:hAnsi="Arial" w:cs="Arial"/>
        </w:rPr>
        <w:t xml:space="preserve"> total bond for the Rented Premises is $</w:t>
      </w:r>
      <w:r w:rsidR="00A951EA" w:rsidRPr="00A951EA">
        <w:rPr>
          <w:rFonts w:ascii="Arial" w:hAnsi="Arial" w:cs="Arial"/>
        </w:rPr>
        <w:t>[</w:t>
      </w:r>
      <w:r w:rsidR="003923FD">
        <w:rPr>
          <w:rFonts w:ascii="Arial" w:hAnsi="Arial" w:cs="Arial"/>
          <w:i/>
          <w:iCs/>
        </w:rPr>
        <w:t>amount</w:t>
      </w:r>
      <w:r w:rsidR="00A951EA" w:rsidRPr="00A951EA">
        <w:rPr>
          <w:rFonts w:ascii="Arial" w:hAnsi="Arial" w:cs="Arial"/>
        </w:rPr>
        <w:t>]</w:t>
      </w:r>
      <w:r w:rsidR="003913E6" w:rsidRPr="00A951EA">
        <w:rPr>
          <w:rFonts w:ascii="Arial" w:hAnsi="Arial" w:cs="Arial"/>
        </w:rPr>
        <w:t xml:space="preserve">. </w:t>
      </w:r>
    </w:p>
    <w:p w14:paraId="15885921" w14:textId="496AB618" w:rsidR="001E3B4C" w:rsidRPr="00A951EA" w:rsidRDefault="003913E6" w:rsidP="00DB0144">
      <w:pPr>
        <w:pStyle w:val="ListParagraph"/>
        <w:numPr>
          <w:ilvl w:val="0"/>
          <w:numId w:val="20"/>
        </w:numPr>
        <w:spacing w:line="288" w:lineRule="auto"/>
        <w:contextualSpacing w:val="0"/>
        <w:rPr>
          <w:rFonts w:ascii="Arial" w:hAnsi="Arial" w:cs="Arial"/>
        </w:rPr>
      </w:pPr>
      <w:r w:rsidRPr="00A951EA">
        <w:rPr>
          <w:rFonts w:ascii="Arial" w:hAnsi="Arial" w:cs="Arial"/>
        </w:rPr>
        <w:t>The</w:t>
      </w:r>
      <w:r w:rsidR="00A85995" w:rsidRPr="00A951EA">
        <w:rPr>
          <w:rFonts w:ascii="Arial" w:hAnsi="Arial" w:cs="Arial"/>
        </w:rPr>
        <w:t xml:space="preserve"> Applicant </w:t>
      </w:r>
      <w:r w:rsidR="009801B7" w:rsidRPr="00A951EA">
        <w:rPr>
          <w:rFonts w:ascii="Arial" w:hAnsi="Arial" w:cs="Arial"/>
        </w:rPr>
        <w:t>contributed $</w:t>
      </w:r>
      <w:r w:rsidR="00A951EA">
        <w:rPr>
          <w:rFonts w:ascii="Arial" w:hAnsi="Arial" w:cs="Arial"/>
        </w:rPr>
        <w:t>[</w:t>
      </w:r>
      <w:r w:rsidR="003923FD">
        <w:rPr>
          <w:rFonts w:ascii="Arial" w:hAnsi="Arial" w:cs="Arial"/>
          <w:i/>
          <w:iCs/>
        </w:rPr>
        <w:t>amount</w:t>
      </w:r>
      <w:r w:rsidR="00A951EA">
        <w:rPr>
          <w:rFonts w:ascii="Arial" w:hAnsi="Arial" w:cs="Arial"/>
        </w:rPr>
        <w:t>]</w:t>
      </w:r>
      <w:r w:rsidR="009801B7" w:rsidRPr="00A951EA">
        <w:rPr>
          <w:rFonts w:ascii="Arial" w:hAnsi="Arial" w:cs="Arial"/>
        </w:rPr>
        <w:t xml:space="preserve"> to the bond</w:t>
      </w:r>
      <w:r w:rsidR="00695845" w:rsidRPr="00A951EA">
        <w:rPr>
          <w:rFonts w:ascii="Arial" w:hAnsi="Arial" w:cs="Arial"/>
        </w:rPr>
        <w:t xml:space="preserve"> and </w:t>
      </w:r>
      <w:r w:rsidRPr="00A951EA">
        <w:rPr>
          <w:rFonts w:ascii="Arial" w:hAnsi="Arial" w:cs="Arial"/>
        </w:rPr>
        <w:t>the Respondent Renter</w:t>
      </w:r>
      <w:r w:rsidR="00695845" w:rsidRPr="00A951EA">
        <w:rPr>
          <w:rFonts w:ascii="Arial" w:hAnsi="Arial" w:cs="Arial"/>
        </w:rPr>
        <w:t xml:space="preserve"> contributed $</w:t>
      </w:r>
      <w:r w:rsidR="00A951EA" w:rsidRPr="00A951EA">
        <w:rPr>
          <w:rFonts w:ascii="Arial" w:hAnsi="Arial" w:cs="Arial"/>
        </w:rPr>
        <w:t>[</w:t>
      </w:r>
      <w:r w:rsidR="003923FD">
        <w:rPr>
          <w:rFonts w:ascii="Arial" w:hAnsi="Arial" w:cs="Arial"/>
          <w:i/>
          <w:iCs/>
        </w:rPr>
        <w:t>amount</w:t>
      </w:r>
      <w:r w:rsidR="00A951EA" w:rsidRPr="00A951EA">
        <w:rPr>
          <w:rFonts w:ascii="Arial" w:hAnsi="Arial" w:cs="Arial"/>
        </w:rPr>
        <w:t>]</w:t>
      </w:r>
      <w:r w:rsidR="00695845" w:rsidRPr="00A951EA">
        <w:rPr>
          <w:rFonts w:ascii="Arial" w:hAnsi="Arial" w:cs="Arial"/>
        </w:rPr>
        <w:t xml:space="preserve">. </w:t>
      </w:r>
    </w:p>
    <w:p w14:paraId="74FEDC49" w14:textId="17541974" w:rsidR="002C101A" w:rsidRPr="00A45F1E" w:rsidRDefault="00080300" w:rsidP="00DB0144">
      <w:pPr>
        <w:pStyle w:val="ListParagraph"/>
        <w:numPr>
          <w:ilvl w:val="0"/>
          <w:numId w:val="20"/>
        </w:numPr>
        <w:spacing w:line="288" w:lineRule="auto"/>
        <w:contextualSpacing w:val="0"/>
        <w:rPr>
          <w:rFonts w:ascii="Arial" w:hAnsi="Arial" w:cs="Arial"/>
        </w:rPr>
      </w:pPr>
      <w:r w:rsidRPr="00A951EA">
        <w:rPr>
          <w:rFonts w:ascii="Arial" w:hAnsi="Arial" w:cs="Arial"/>
        </w:rPr>
        <w:t>Hence the Applicant seeks that the</w:t>
      </w:r>
      <w:r w:rsidR="00290379" w:rsidRPr="00A951EA">
        <w:rPr>
          <w:rFonts w:ascii="Arial" w:hAnsi="Arial" w:cs="Arial"/>
        </w:rPr>
        <w:t xml:space="preserve"> Residential Tenancies Bond Authority be directed to release </w:t>
      </w:r>
      <w:r w:rsidR="00B57DA4" w:rsidRPr="00A951EA">
        <w:rPr>
          <w:rFonts w:ascii="Arial" w:hAnsi="Arial" w:cs="Arial"/>
        </w:rPr>
        <w:t>$</w:t>
      </w:r>
      <w:r w:rsidR="00A951EA" w:rsidRPr="00A951EA">
        <w:rPr>
          <w:rFonts w:ascii="Arial" w:hAnsi="Arial" w:cs="Arial"/>
        </w:rPr>
        <w:t>[</w:t>
      </w:r>
      <w:r w:rsidR="003923FD">
        <w:rPr>
          <w:rFonts w:ascii="Arial" w:hAnsi="Arial" w:cs="Arial"/>
          <w:i/>
          <w:iCs/>
        </w:rPr>
        <w:t>amount</w:t>
      </w:r>
      <w:r w:rsidR="00A951EA" w:rsidRPr="00A951EA">
        <w:rPr>
          <w:rFonts w:ascii="Arial" w:hAnsi="Arial" w:cs="Arial"/>
        </w:rPr>
        <w:t>]</w:t>
      </w:r>
      <w:r w:rsidR="00B57DA4" w:rsidRPr="00A951EA">
        <w:rPr>
          <w:rFonts w:ascii="Arial" w:hAnsi="Arial" w:cs="Arial"/>
        </w:rPr>
        <w:t xml:space="preserve"> to the Applicant,</w:t>
      </w:r>
      <w:r w:rsidR="00B57DA4">
        <w:rPr>
          <w:rFonts w:ascii="Arial" w:hAnsi="Arial" w:cs="Arial"/>
        </w:rPr>
        <w:t xml:space="preserve"> and that any compensation to the rental provider </w:t>
      </w:r>
      <w:r w:rsidR="0072391D">
        <w:rPr>
          <w:rFonts w:ascii="Arial" w:hAnsi="Arial" w:cs="Arial"/>
        </w:rPr>
        <w:t xml:space="preserve">relating to the tenancy be taken out of the Respondent Renter’s share of the bond. </w:t>
      </w:r>
    </w:p>
    <w:p w14:paraId="293C02F2" w14:textId="1AD8F094" w:rsidR="00657887" w:rsidRPr="00F812CA" w:rsidRDefault="002C101A" w:rsidP="00F812CA">
      <w:pPr>
        <w:spacing w:line="288" w:lineRule="auto"/>
        <w:rPr>
          <w:rFonts w:ascii="Arial" w:hAnsi="Arial" w:cs="Arial"/>
        </w:rPr>
      </w:pPr>
      <w:r w:rsidRPr="00F812CA">
        <w:rPr>
          <w:rFonts w:ascii="Arial" w:hAnsi="Arial" w:cs="Arial"/>
          <w:b/>
          <w:bCs/>
        </w:rPr>
        <w:t>Rent arrears</w:t>
      </w:r>
      <w:r w:rsidRPr="008679DB">
        <w:rPr>
          <w:rFonts w:ascii="Arial" w:hAnsi="Arial" w:cs="Arial"/>
          <w:b/>
          <w:bCs/>
          <w:i/>
          <w:iCs/>
        </w:rPr>
        <w:t xml:space="preserve"> </w:t>
      </w:r>
      <w:r w:rsidR="008679DB" w:rsidRPr="00F812CA">
        <w:rPr>
          <w:rFonts w:ascii="Arial" w:hAnsi="Arial" w:cs="Arial"/>
        </w:rPr>
        <w:t>[</w:t>
      </w:r>
      <w:r w:rsidR="00B96D1E" w:rsidRPr="00F812CA">
        <w:rPr>
          <w:rFonts w:ascii="Arial" w:hAnsi="Arial" w:cs="Arial"/>
          <w:i/>
          <w:iCs/>
        </w:rPr>
        <w:t>D</w:t>
      </w:r>
      <w:r w:rsidR="00657887" w:rsidRPr="00F812CA">
        <w:rPr>
          <w:rFonts w:ascii="Arial" w:hAnsi="Arial" w:cs="Arial"/>
          <w:i/>
          <w:iCs/>
        </w:rPr>
        <w:t>elete if not applicable</w:t>
      </w:r>
      <w:r w:rsidR="008679DB" w:rsidRPr="00F812CA">
        <w:rPr>
          <w:rFonts w:ascii="Arial" w:hAnsi="Arial" w:cs="Arial"/>
        </w:rPr>
        <w:t>]</w:t>
      </w:r>
    </w:p>
    <w:p w14:paraId="16B1BCE8" w14:textId="756F3DDE" w:rsidR="008C14BF" w:rsidRPr="00F2625C" w:rsidRDefault="00EB283C" w:rsidP="00DB0144">
      <w:pPr>
        <w:pStyle w:val="ListParagraph"/>
        <w:numPr>
          <w:ilvl w:val="0"/>
          <w:numId w:val="21"/>
        </w:numPr>
        <w:spacing w:line="288" w:lineRule="auto"/>
        <w:contextualSpacing w:val="0"/>
        <w:rPr>
          <w:rFonts w:ascii="Arial" w:hAnsi="Arial" w:cs="Arial"/>
        </w:rPr>
      </w:pPr>
      <w:r>
        <w:rPr>
          <w:rFonts w:ascii="Arial" w:hAnsi="Arial" w:cs="Arial"/>
        </w:rPr>
        <w:lastRenderedPageBreak/>
        <w:t xml:space="preserve">The Applicant seeks that the </w:t>
      </w:r>
      <w:r w:rsidRPr="00F2625C">
        <w:rPr>
          <w:rFonts w:ascii="Arial" w:hAnsi="Arial" w:cs="Arial"/>
        </w:rPr>
        <w:t xml:space="preserve">liability for </w:t>
      </w:r>
      <w:r w:rsidR="008679DB" w:rsidRPr="00F2625C">
        <w:rPr>
          <w:rFonts w:ascii="Arial" w:hAnsi="Arial" w:cs="Arial"/>
        </w:rPr>
        <w:t>[</w:t>
      </w:r>
      <w:r w:rsidR="008679DB" w:rsidRPr="00F812CA">
        <w:rPr>
          <w:rFonts w:ascii="Arial" w:hAnsi="Arial" w:cs="Arial"/>
          <w:i/>
          <w:iCs/>
        </w:rPr>
        <w:t>portion or percentage</w:t>
      </w:r>
      <w:r w:rsidR="008679DB" w:rsidRPr="00F2625C">
        <w:rPr>
          <w:rFonts w:ascii="Arial" w:hAnsi="Arial" w:cs="Arial"/>
        </w:rPr>
        <w:t>]</w:t>
      </w:r>
      <w:r w:rsidRPr="00F2625C">
        <w:rPr>
          <w:rFonts w:ascii="Arial" w:hAnsi="Arial" w:cs="Arial"/>
        </w:rPr>
        <w:t xml:space="preserve"> of rent arrears </w:t>
      </w:r>
      <w:r w:rsidR="009E5BE3" w:rsidRPr="00F2625C">
        <w:rPr>
          <w:rFonts w:ascii="Arial" w:hAnsi="Arial" w:cs="Arial"/>
        </w:rPr>
        <w:t xml:space="preserve">be apportioned to the Respondent Renter. </w:t>
      </w:r>
      <w:r w:rsidR="008C14BF" w:rsidRPr="00F2625C">
        <w:rPr>
          <w:rFonts w:ascii="Arial" w:hAnsi="Arial" w:cs="Arial"/>
        </w:rPr>
        <w:t xml:space="preserve">   </w:t>
      </w:r>
    </w:p>
    <w:p w14:paraId="106F182C" w14:textId="3076F5BD" w:rsidR="009E5BE3" w:rsidRPr="008679DB" w:rsidRDefault="009E5BE3" w:rsidP="00DB0144">
      <w:pPr>
        <w:pStyle w:val="ListParagraph"/>
        <w:numPr>
          <w:ilvl w:val="0"/>
          <w:numId w:val="21"/>
        </w:numPr>
        <w:spacing w:line="288" w:lineRule="auto"/>
        <w:contextualSpacing w:val="0"/>
        <w:rPr>
          <w:rFonts w:ascii="Arial" w:hAnsi="Arial" w:cs="Arial"/>
        </w:rPr>
      </w:pPr>
      <w:r w:rsidRPr="008679DB">
        <w:rPr>
          <w:rFonts w:ascii="Arial" w:hAnsi="Arial" w:cs="Arial"/>
        </w:rPr>
        <w:t xml:space="preserve">As of </w:t>
      </w:r>
      <w:r w:rsidR="008679DB" w:rsidRPr="008679DB">
        <w:rPr>
          <w:rFonts w:ascii="Arial" w:hAnsi="Arial" w:cs="Arial"/>
        </w:rPr>
        <w:t>[</w:t>
      </w:r>
      <w:r w:rsidR="00B96D1E">
        <w:rPr>
          <w:rFonts w:ascii="Arial" w:hAnsi="Arial" w:cs="Arial"/>
          <w:i/>
          <w:iCs/>
        </w:rPr>
        <w:t>D</w:t>
      </w:r>
      <w:r w:rsidR="008679DB" w:rsidRPr="00F812CA">
        <w:rPr>
          <w:rFonts w:ascii="Arial" w:hAnsi="Arial" w:cs="Arial"/>
          <w:i/>
          <w:iCs/>
        </w:rPr>
        <w:t>ate</w:t>
      </w:r>
      <w:r w:rsidR="008679DB" w:rsidRPr="008679DB">
        <w:rPr>
          <w:rFonts w:ascii="Arial" w:hAnsi="Arial" w:cs="Arial"/>
        </w:rPr>
        <w:t>]</w:t>
      </w:r>
      <w:r w:rsidRPr="008679DB">
        <w:rPr>
          <w:rFonts w:ascii="Arial" w:hAnsi="Arial" w:cs="Arial"/>
        </w:rPr>
        <w:t xml:space="preserve"> the rent is $</w:t>
      </w:r>
      <w:r w:rsidR="008679DB" w:rsidRPr="008679DB">
        <w:rPr>
          <w:rFonts w:ascii="Arial" w:hAnsi="Arial" w:cs="Arial"/>
        </w:rPr>
        <w:t>[</w:t>
      </w:r>
      <w:r w:rsidR="003923FD">
        <w:rPr>
          <w:rFonts w:ascii="Arial" w:hAnsi="Arial" w:cs="Arial"/>
          <w:i/>
          <w:iCs/>
        </w:rPr>
        <w:t>amount</w:t>
      </w:r>
      <w:r w:rsidR="008679DB" w:rsidRPr="008679DB">
        <w:rPr>
          <w:rFonts w:ascii="Arial" w:hAnsi="Arial" w:cs="Arial"/>
        </w:rPr>
        <w:t>]</w:t>
      </w:r>
      <w:r w:rsidRPr="008679DB">
        <w:rPr>
          <w:rFonts w:ascii="Arial" w:hAnsi="Arial" w:cs="Arial"/>
        </w:rPr>
        <w:t xml:space="preserve"> in arrears. </w:t>
      </w:r>
    </w:p>
    <w:p w14:paraId="5AF2C38F" w14:textId="5EBE28ED" w:rsidR="002C101A" w:rsidRPr="00F812CA" w:rsidRDefault="008679DB" w:rsidP="00DB0144">
      <w:pPr>
        <w:pStyle w:val="ListParagraph"/>
        <w:numPr>
          <w:ilvl w:val="0"/>
          <w:numId w:val="21"/>
        </w:numPr>
        <w:spacing w:line="288" w:lineRule="auto"/>
        <w:contextualSpacing w:val="0"/>
        <w:rPr>
          <w:rFonts w:ascii="Arial" w:hAnsi="Arial" w:cs="Arial"/>
        </w:rPr>
      </w:pPr>
      <w:r>
        <w:rPr>
          <w:rFonts w:ascii="Arial" w:hAnsi="Arial" w:cs="Arial"/>
        </w:rPr>
        <w:t>[</w:t>
      </w:r>
      <w:r w:rsidR="7152C70D" w:rsidRPr="00F812CA">
        <w:rPr>
          <w:rFonts w:ascii="Arial" w:hAnsi="Arial" w:cs="Arial"/>
          <w:i/>
          <w:iCs/>
        </w:rPr>
        <w:t>Provide details about the co-renters’ agreement about</w:t>
      </w:r>
      <w:r w:rsidR="4E5FA6E5" w:rsidRPr="00F812CA">
        <w:rPr>
          <w:rFonts w:ascii="Arial" w:hAnsi="Arial" w:cs="Arial"/>
          <w:i/>
          <w:iCs/>
        </w:rPr>
        <w:t xml:space="preserve"> </w:t>
      </w:r>
      <w:r w:rsidR="673BFE89" w:rsidRPr="00F812CA">
        <w:rPr>
          <w:rFonts w:ascii="Arial" w:hAnsi="Arial" w:cs="Arial"/>
          <w:i/>
          <w:iCs/>
        </w:rPr>
        <w:t>how much rent each would pay, why the rent is in arrears (especially if the arrears were caused by the Respondent Renter)</w:t>
      </w:r>
      <w:r w:rsidR="05AA8329" w:rsidRPr="00F812CA">
        <w:rPr>
          <w:rFonts w:ascii="Arial" w:hAnsi="Arial" w:cs="Arial"/>
          <w:i/>
          <w:iCs/>
        </w:rPr>
        <w:t xml:space="preserve">, and </w:t>
      </w:r>
      <w:r w:rsidR="7E06B546" w:rsidRPr="00F812CA">
        <w:rPr>
          <w:rFonts w:ascii="Arial" w:hAnsi="Arial" w:cs="Arial"/>
          <w:i/>
          <w:iCs/>
        </w:rPr>
        <w:t>cause of any delay in making this application after the Respondent Renter’s exclusion from the Rented Premises</w:t>
      </w:r>
      <w:r>
        <w:rPr>
          <w:rFonts w:ascii="Arial" w:hAnsi="Arial" w:cs="Arial"/>
        </w:rPr>
        <w:t>]</w:t>
      </w:r>
      <w:r w:rsidR="673BFE89" w:rsidRPr="00F812CA">
        <w:rPr>
          <w:rFonts w:ascii="Arial" w:hAnsi="Arial" w:cs="Arial"/>
        </w:rPr>
        <w:t xml:space="preserve">  </w:t>
      </w:r>
    </w:p>
    <w:p w14:paraId="10635FAC" w14:textId="6EF29876" w:rsidR="00116C9C" w:rsidRPr="00F812CA" w:rsidRDefault="008679DB" w:rsidP="00F812CA">
      <w:pPr>
        <w:spacing w:line="288" w:lineRule="auto"/>
        <w:ind w:left="1440"/>
        <w:rPr>
          <w:rFonts w:ascii="Arial" w:hAnsi="Arial" w:cs="Arial"/>
          <w:i/>
          <w:iCs/>
        </w:rPr>
      </w:pPr>
      <w:r w:rsidRPr="00F812CA">
        <w:rPr>
          <w:rFonts w:ascii="Arial" w:hAnsi="Arial" w:cs="Arial"/>
        </w:rPr>
        <w:t>[</w:t>
      </w:r>
      <w:r w:rsidR="00116C9C" w:rsidRPr="00F812CA">
        <w:rPr>
          <w:rFonts w:ascii="Arial" w:hAnsi="Arial" w:cs="Arial"/>
          <w:i/>
          <w:iCs/>
        </w:rPr>
        <w:t>For example:</w:t>
      </w:r>
    </w:p>
    <w:p w14:paraId="5125F48E" w14:textId="2B1078E6" w:rsidR="0082244E" w:rsidRPr="00F812CA" w:rsidRDefault="0082244E" w:rsidP="00DB0144">
      <w:pPr>
        <w:pStyle w:val="ListParagraph"/>
        <w:numPr>
          <w:ilvl w:val="0"/>
          <w:numId w:val="8"/>
        </w:numPr>
        <w:spacing w:line="288" w:lineRule="auto"/>
        <w:contextualSpacing w:val="0"/>
        <w:rPr>
          <w:rFonts w:ascii="Arial" w:hAnsi="Arial" w:cs="Arial"/>
          <w:i/>
          <w:iCs/>
        </w:rPr>
      </w:pPr>
      <w:r w:rsidRPr="00F812CA">
        <w:rPr>
          <w:rFonts w:ascii="Arial" w:hAnsi="Arial" w:cs="Arial"/>
          <w:i/>
          <w:iCs/>
        </w:rPr>
        <w:t xml:space="preserve">The Applicant seeks that the </w:t>
      </w:r>
      <w:r w:rsidR="00817D06" w:rsidRPr="00F812CA">
        <w:rPr>
          <w:rFonts w:ascii="Arial" w:hAnsi="Arial" w:cs="Arial"/>
          <w:i/>
          <w:iCs/>
        </w:rPr>
        <w:t>liability for the full</w:t>
      </w:r>
      <w:r w:rsidRPr="00F812CA">
        <w:rPr>
          <w:rFonts w:ascii="Arial" w:hAnsi="Arial" w:cs="Arial"/>
          <w:i/>
          <w:iCs/>
        </w:rPr>
        <w:t xml:space="preserve"> </w:t>
      </w:r>
      <w:r w:rsidR="00817D06" w:rsidRPr="00F812CA">
        <w:rPr>
          <w:rFonts w:ascii="Arial" w:hAnsi="Arial" w:cs="Arial"/>
          <w:i/>
          <w:iCs/>
        </w:rPr>
        <w:t>amount of rent arrears</w:t>
      </w:r>
      <w:r w:rsidR="00F62FF4" w:rsidRPr="00F812CA">
        <w:rPr>
          <w:rFonts w:ascii="Arial" w:hAnsi="Arial" w:cs="Arial"/>
          <w:i/>
          <w:iCs/>
        </w:rPr>
        <w:t xml:space="preserve"> at the time of the order</w:t>
      </w:r>
      <w:r w:rsidR="00817D06" w:rsidRPr="00F812CA">
        <w:rPr>
          <w:rFonts w:ascii="Arial" w:hAnsi="Arial" w:cs="Arial"/>
          <w:i/>
          <w:iCs/>
        </w:rPr>
        <w:t xml:space="preserve"> </w:t>
      </w:r>
      <w:r w:rsidR="009E5BE3" w:rsidRPr="00F812CA">
        <w:rPr>
          <w:rFonts w:ascii="Arial" w:hAnsi="Arial" w:cs="Arial"/>
          <w:i/>
          <w:iCs/>
        </w:rPr>
        <w:t>be</w:t>
      </w:r>
      <w:r w:rsidR="00817D06" w:rsidRPr="00F812CA">
        <w:rPr>
          <w:rFonts w:ascii="Arial" w:hAnsi="Arial" w:cs="Arial"/>
          <w:i/>
          <w:iCs/>
        </w:rPr>
        <w:t xml:space="preserve"> apportioned to </w:t>
      </w:r>
      <w:r w:rsidR="00224CAD" w:rsidRPr="00F812CA">
        <w:rPr>
          <w:rFonts w:ascii="Arial" w:hAnsi="Arial" w:cs="Arial"/>
          <w:i/>
          <w:iCs/>
        </w:rPr>
        <w:t>the Respondent Renter</w:t>
      </w:r>
      <w:r w:rsidR="00817D06" w:rsidRPr="00F812CA">
        <w:rPr>
          <w:rFonts w:ascii="Arial" w:hAnsi="Arial" w:cs="Arial"/>
          <w:i/>
          <w:iCs/>
        </w:rPr>
        <w:t xml:space="preserve">. </w:t>
      </w:r>
      <w:r w:rsidR="003961F8" w:rsidRPr="00F812CA">
        <w:rPr>
          <w:rFonts w:ascii="Arial" w:hAnsi="Arial" w:cs="Arial"/>
          <w:i/>
          <w:iCs/>
        </w:rPr>
        <w:t>As of</w:t>
      </w:r>
      <w:r w:rsidR="0085577D" w:rsidRPr="00F812CA">
        <w:rPr>
          <w:rFonts w:ascii="Arial" w:hAnsi="Arial" w:cs="Arial"/>
          <w:i/>
          <w:iCs/>
        </w:rPr>
        <w:t xml:space="preserve"> </w:t>
      </w:r>
      <w:r w:rsidR="005E6669" w:rsidRPr="00F812CA">
        <w:rPr>
          <w:rFonts w:ascii="Arial" w:hAnsi="Arial" w:cs="Arial"/>
          <w:i/>
          <w:iCs/>
        </w:rPr>
        <w:t>29 August 2025</w:t>
      </w:r>
      <w:r w:rsidR="00D865FF">
        <w:rPr>
          <w:rFonts w:ascii="Arial" w:hAnsi="Arial" w:cs="Arial"/>
          <w:i/>
          <w:iCs/>
        </w:rPr>
        <w:t>,</w:t>
      </w:r>
      <w:r w:rsidR="0085577D" w:rsidRPr="00F812CA">
        <w:rPr>
          <w:rFonts w:ascii="Arial" w:hAnsi="Arial" w:cs="Arial"/>
          <w:i/>
          <w:iCs/>
        </w:rPr>
        <w:t xml:space="preserve"> the rent is $1</w:t>
      </w:r>
      <w:r w:rsidR="005E6669" w:rsidRPr="00F812CA">
        <w:rPr>
          <w:rFonts w:ascii="Arial" w:hAnsi="Arial" w:cs="Arial"/>
          <w:i/>
          <w:iCs/>
        </w:rPr>
        <w:t>250</w:t>
      </w:r>
      <w:r w:rsidR="0085577D" w:rsidRPr="00F812CA">
        <w:rPr>
          <w:rFonts w:ascii="Arial" w:hAnsi="Arial" w:cs="Arial"/>
          <w:i/>
          <w:iCs/>
        </w:rPr>
        <w:t xml:space="preserve"> in arrears. </w:t>
      </w:r>
    </w:p>
    <w:p w14:paraId="02587D50" w14:textId="59B49C57" w:rsidR="00116C9C" w:rsidRPr="00F812CA" w:rsidRDefault="007E0874" w:rsidP="00DB0144">
      <w:pPr>
        <w:pStyle w:val="ListParagraph"/>
        <w:numPr>
          <w:ilvl w:val="0"/>
          <w:numId w:val="8"/>
        </w:numPr>
        <w:spacing w:line="288" w:lineRule="auto"/>
        <w:contextualSpacing w:val="0"/>
        <w:rPr>
          <w:rFonts w:ascii="Arial" w:hAnsi="Arial" w:cs="Arial"/>
          <w:i/>
          <w:iCs/>
        </w:rPr>
      </w:pPr>
      <w:r w:rsidRPr="00F812CA">
        <w:rPr>
          <w:rFonts w:ascii="Arial" w:hAnsi="Arial" w:cs="Arial"/>
          <w:i/>
          <w:iCs/>
        </w:rPr>
        <w:t>On signing the Agreement</w:t>
      </w:r>
      <w:r w:rsidR="00683FD7">
        <w:rPr>
          <w:rFonts w:ascii="Arial" w:hAnsi="Arial" w:cs="Arial"/>
          <w:i/>
          <w:iCs/>
        </w:rPr>
        <w:t>,</w:t>
      </w:r>
      <w:r w:rsidRPr="00F812CA">
        <w:rPr>
          <w:rFonts w:ascii="Arial" w:hAnsi="Arial" w:cs="Arial"/>
          <w:i/>
          <w:iCs/>
        </w:rPr>
        <w:t xml:space="preserve"> the Applicant and the Respondent Renter agreed to each pay half </w:t>
      </w:r>
      <w:r w:rsidR="003D4F71" w:rsidRPr="00F812CA">
        <w:rPr>
          <w:rFonts w:ascii="Arial" w:hAnsi="Arial" w:cs="Arial"/>
          <w:i/>
          <w:iCs/>
        </w:rPr>
        <w:t xml:space="preserve">the rent. </w:t>
      </w:r>
    </w:p>
    <w:p w14:paraId="2ACB9724" w14:textId="460E9B2E" w:rsidR="000C095B" w:rsidRPr="00F812CA" w:rsidRDefault="00F22495" w:rsidP="00DB0144">
      <w:pPr>
        <w:pStyle w:val="ListParagraph"/>
        <w:numPr>
          <w:ilvl w:val="0"/>
          <w:numId w:val="8"/>
        </w:numPr>
        <w:spacing w:line="288" w:lineRule="auto"/>
        <w:contextualSpacing w:val="0"/>
        <w:rPr>
          <w:rFonts w:ascii="Arial" w:hAnsi="Arial" w:cs="Arial"/>
          <w:i/>
          <w:iCs/>
        </w:rPr>
      </w:pPr>
      <w:r w:rsidRPr="00F812CA">
        <w:rPr>
          <w:rFonts w:ascii="Arial" w:hAnsi="Arial" w:cs="Arial"/>
          <w:i/>
          <w:iCs/>
        </w:rPr>
        <w:t>After</w:t>
      </w:r>
      <w:r w:rsidR="003D4F71" w:rsidRPr="00F812CA">
        <w:rPr>
          <w:rFonts w:ascii="Arial" w:hAnsi="Arial" w:cs="Arial"/>
          <w:i/>
          <w:iCs/>
        </w:rPr>
        <w:t xml:space="preserve"> the Respondent Renter was excluded from the premises on</w:t>
      </w:r>
      <w:r w:rsidRPr="00F812CA">
        <w:rPr>
          <w:rFonts w:ascii="Arial" w:hAnsi="Arial" w:cs="Arial"/>
          <w:i/>
          <w:iCs/>
        </w:rPr>
        <w:t xml:space="preserve"> </w:t>
      </w:r>
      <w:r w:rsidR="003D4F71" w:rsidRPr="00F812CA">
        <w:rPr>
          <w:rFonts w:ascii="Arial" w:hAnsi="Arial" w:cs="Arial"/>
          <w:i/>
          <w:iCs/>
        </w:rPr>
        <w:t>12 May 2025</w:t>
      </w:r>
      <w:r w:rsidR="00D865FF">
        <w:rPr>
          <w:rFonts w:ascii="Arial" w:hAnsi="Arial" w:cs="Arial"/>
          <w:i/>
          <w:iCs/>
        </w:rPr>
        <w:t>,</w:t>
      </w:r>
      <w:r w:rsidRPr="00F812CA">
        <w:rPr>
          <w:rFonts w:ascii="Arial" w:hAnsi="Arial" w:cs="Arial"/>
          <w:i/>
          <w:iCs/>
        </w:rPr>
        <w:t xml:space="preserve"> </w:t>
      </w:r>
      <w:r w:rsidR="003D4F71" w:rsidRPr="00F812CA">
        <w:rPr>
          <w:rFonts w:ascii="Arial" w:hAnsi="Arial" w:cs="Arial"/>
          <w:i/>
          <w:iCs/>
        </w:rPr>
        <w:t>he</w:t>
      </w:r>
      <w:r w:rsidRPr="00F812CA">
        <w:rPr>
          <w:rFonts w:ascii="Arial" w:hAnsi="Arial" w:cs="Arial"/>
          <w:i/>
          <w:iCs/>
        </w:rPr>
        <w:t xml:space="preserve"> </w:t>
      </w:r>
      <w:r w:rsidR="002956B7" w:rsidRPr="00F812CA">
        <w:rPr>
          <w:rFonts w:ascii="Arial" w:hAnsi="Arial" w:cs="Arial"/>
          <w:i/>
          <w:iCs/>
        </w:rPr>
        <w:t>made no further</w:t>
      </w:r>
      <w:r w:rsidRPr="00F812CA">
        <w:rPr>
          <w:rFonts w:ascii="Arial" w:hAnsi="Arial" w:cs="Arial"/>
          <w:i/>
          <w:iCs/>
        </w:rPr>
        <w:t xml:space="preserve"> rent payments, </w:t>
      </w:r>
      <w:r w:rsidR="00C706FD" w:rsidRPr="00F812CA">
        <w:rPr>
          <w:rFonts w:ascii="Arial" w:hAnsi="Arial" w:cs="Arial"/>
          <w:i/>
          <w:iCs/>
        </w:rPr>
        <w:t xml:space="preserve">leading to rent arrears. </w:t>
      </w:r>
    </w:p>
    <w:p w14:paraId="1923B9F8" w14:textId="09325630" w:rsidR="0082244E" w:rsidRPr="00F812CA" w:rsidRDefault="468FB602" w:rsidP="00DB0144">
      <w:pPr>
        <w:pStyle w:val="ListParagraph"/>
        <w:numPr>
          <w:ilvl w:val="0"/>
          <w:numId w:val="8"/>
        </w:numPr>
        <w:spacing w:line="288" w:lineRule="auto"/>
        <w:contextualSpacing w:val="0"/>
        <w:rPr>
          <w:rFonts w:ascii="Arial" w:hAnsi="Arial" w:cs="Arial"/>
        </w:rPr>
      </w:pPr>
      <w:r w:rsidRPr="00F812CA">
        <w:rPr>
          <w:rFonts w:ascii="Arial" w:hAnsi="Arial" w:cs="Arial"/>
          <w:i/>
          <w:iCs/>
        </w:rPr>
        <w:t xml:space="preserve">The Applicant has continued to pay half </w:t>
      </w:r>
      <w:r w:rsidR="573F9643" w:rsidRPr="00F812CA">
        <w:rPr>
          <w:rFonts w:ascii="Arial" w:hAnsi="Arial" w:cs="Arial"/>
          <w:i/>
          <w:iCs/>
        </w:rPr>
        <w:t>of the rent as agreed with the Respondent Renter</w:t>
      </w:r>
      <w:r w:rsidRPr="00F812CA">
        <w:rPr>
          <w:rFonts w:ascii="Arial" w:hAnsi="Arial" w:cs="Arial"/>
          <w:i/>
          <w:iCs/>
        </w:rPr>
        <w:t>.</w:t>
      </w:r>
      <w:r w:rsidR="273CF44D" w:rsidRPr="00F812CA">
        <w:rPr>
          <w:rFonts w:ascii="Arial" w:hAnsi="Arial" w:cs="Arial"/>
          <w:i/>
          <w:iCs/>
        </w:rPr>
        <w:t xml:space="preserve"> </w:t>
      </w:r>
      <w:r w:rsidR="63871DE3" w:rsidRPr="00F812CA">
        <w:rPr>
          <w:rFonts w:ascii="Arial" w:hAnsi="Arial" w:cs="Arial"/>
          <w:i/>
          <w:iCs/>
        </w:rPr>
        <w:t>Bank transaction records showing the</w:t>
      </w:r>
      <w:r w:rsidR="60DF1651" w:rsidRPr="00F812CA">
        <w:rPr>
          <w:rFonts w:ascii="Arial" w:hAnsi="Arial" w:cs="Arial"/>
          <w:i/>
          <w:iCs/>
        </w:rPr>
        <w:t xml:space="preserve"> payments </w:t>
      </w:r>
      <w:r w:rsidR="63871DE3" w:rsidRPr="00F812CA">
        <w:rPr>
          <w:rFonts w:ascii="Arial" w:hAnsi="Arial" w:cs="Arial"/>
          <w:i/>
          <w:iCs/>
        </w:rPr>
        <w:t>are</w:t>
      </w:r>
      <w:r w:rsidR="60DF1651" w:rsidRPr="00F812CA">
        <w:rPr>
          <w:rFonts w:ascii="Arial" w:hAnsi="Arial" w:cs="Arial"/>
          <w:i/>
          <w:iCs/>
        </w:rPr>
        <w:t xml:space="preserve"> attached at </w:t>
      </w:r>
      <w:r w:rsidR="60DF1651" w:rsidRPr="00F812CA">
        <w:rPr>
          <w:rFonts w:ascii="Arial" w:hAnsi="Arial" w:cs="Arial"/>
          <w:b/>
          <w:bCs/>
          <w:i/>
          <w:iCs/>
        </w:rPr>
        <w:t>page 19</w:t>
      </w:r>
      <w:r w:rsidR="7F522DD0" w:rsidRPr="00F812CA">
        <w:rPr>
          <w:rFonts w:ascii="Arial" w:hAnsi="Arial" w:cs="Arial"/>
          <w:i/>
          <w:iCs/>
        </w:rPr>
        <w:t xml:space="preserve"> of these submissions</w:t>
      </w:r>
      <w:r w:rsidR="7F522DD0" w:rsidRPr="00F812CA">
        <w:rPr>
          <w:rFonts w:ascii="Arial" w:hAnsi="Arial" w:cs="Arial"/>
        </w:rPr>
        <w:t>.</w:t>
      </w:r>
      <w:r w:rsidR="008679DB" w:rsidRPr="00F812CA">
        <w:rPr>
          <w:rFonts w:ascii="Arial" w:hAnsi="Arial" w:cs="Arial"/>
        </w:rPr>
        <w:t>]</w:t>
      </w:r>
      <w:r w:rsidR="60DF1651" w:rsidRPr="00F812CA">
        <w:rPr>
          <w:rFonts w:ascii="Arial" w:hAnsi="Arial" w:cs="Arial"/>
        </w:rPr>
        <w:t xml:space="preserve"> </w:t>
      </w:r>
    </w:p>
    <w:p w14:paraId="32C7341D" w14:textId="7AC102BA" w:rsidR="00657887" w:rsidRPr="00F812CA" w:rsidRDefault="002C101A" w:rsidP="00F812CA">
      <w:pPr>
        <w:spacing w:line="288" w:lineRule="auto"/>
        <w:rPr>
          <w:rFonts w:ascii="Arial" w:hAnsi="Arial" w:cs="Arial"/>
        </w:rPr>
      </w:pPr>
      <w:r w:rsidRPr="00F812CA">
        <w:rPr>
          <w:rFonts w:ascii="Arial" w:hAnsi="Arial" w:cs="Arial"/>
          <w:b/>
          <w:bCs/>
        </w:rPr>
        <w:t>Damage</w:t>
      </w:r>
      <w:r w:rsidRPr="008679DB">
        <w:rPr>
          <w:rFonts w:ascii="Arial" w:hAnsi="Arial" w:cs="Arial"/>
          <w:b/>
          <w:bCs/>
          <w:i/>
          <w:iCs/>
        </w:rPr>
        <w:t xml:space="preserve"> </w:t>
      </w:r>
      <w:r w:rsidR="008679DB" w:rsidRPr="00F812CA">
        <w:rPr>
          <w:rFonts w:ascii="Arial" w:hAnsi="Arial" w:cs="Arial"/>
        </w:rPr>
        <w:t>[</w:t>
      </w:r>
      <w:r w:rsidR="00C93876" w:rsidRPr="00F812CA">
        <w:rPr>
          <w:rFonts w:ascii="Arial" w:hAnsi="Arial" w:cs="Arial"/>
          <w:i/>
          <w:iCs/>
        </w:rPr>
        <w:t>D</w:t>
      </w:r>
      <w:r w:rsidR="00657887" w:rsidRPr="00F812CA">
        <w:rPr>
          <w:rFonts w:ascii="Arial" w:hAnsi="Arial" w:cs="Arial"/>
          <w:i/>
          <w:iCs/>
        </w:rPr>
        <w:t>elete if not applicable</w:t>
      </w:r>
      <w:r w:rsidR="008679DB" w:rsidRPr="00F812CA">
        <w:rPr>
          <w:rFonts w:ascii="Arial" w:hAnsi="Arial" w:cs="Arial"/>
        </w:rPr>
        <w:t>]</w:t>
      </w:r>
      <w:r w:rsidR="00657887" w:rsidRPr="00F812CA">
        <w:rPr>
          <w:rFonts w:ascii="Arial" w:hAnsi="Arial" w:cs="Arial"/>
        </w:rPr>
        <w:t xml:space="preserve"> </w:t>
      </w:r>
    </w:p>
    <w:p w14:paraId="475949ED" w14:textId="5992A2B0" w:rsidR="004F5072" w:rsidRPr="004F5072" w:rsidRDefault="008679DB" w:rsidP="00F812CA">
      <w:pPr>
        <w:spacing w:line="288" w:lineRule="auto"/>
        <w:rPr>
          <w:rFonts w:ascii="Arial" w:hAnsi="Arial" w:cs="Arial"/>
        </w:rPr>
      </w:pPr>
      <w:r w:rsidRPr="00F812CA">
        <w:rPr>
          <w:rFonts w:ascii="Arial" w:hAnsi="Arial" w:cs="Arial"/>
        </w:rPr>
        <w:t>[</w:t>
      </w:r>
      <w:r w:rsidR="004F5072" w:rsidRPr="00F812CA">
        <w:rPr>
          <w:rFonts w:ascii="Arial" w:hAnsi="Arial" w:cs="Arial"/>
          <w:i/>
          <w:iCs/>
        </w:rPr>
        <w:t>Use</w:t>
      </w:r>
      <w:r w:rsidR="004F5072" w:rsidRPr="00F812CA">
        <w:rPr>
          <w:rFonts w:ascii="Arial" w:hAnsi="Arial" w:cs="Arial"/>
        </w:rPr>
        <w:t xml:space="preserve"> </w:t>
      </w:r>
      <w:r w:rsidR="004F5072" w:rsidRPr="00F812CA">
        <w:rPr>
          <w:rFonts w:ascii="Arial" w:hAnsi="Arial" w:cs="Arial"/>
          <w:i/>
          <w:iCs/>
        </w:rPr>
        <w:t xml:space="preserve">the following if the Applicant knows </w:t>
      </w:r>
      <w:r w:rsidR="000B0DD4" w:rsidRPr="00F812CA">
        <w:rPr>
          <w:rFonts w:ascii="Arial" w:hAnsi="Arial" w:cs="Arial"/>
          <w:i/>
          <w:iCs/>
        </w:rPr>
        <w:t>the condition of the premises</w:t>
      </w:r>
      <w:r w:rsidRPr="008679DB">
        <w:rPr>
          <w:rFonts w:ascii="Arial" w:hAnsi="Arial" w:cs="Arial"/>
        </w:rPr>
        <w:t>]</w:t>
      </w:r>
      <w:r w:rsidR="000B0DD4">
        <w:rPr>
          <w:rFonts w:ascii="Arial" w:hAnsi="Arial" w:cs="Arial"/>
        </w:rPr>
        <w:t xml:space="preserve"> </w:t>
      </w:r>
    </w:p>
    <w:p w14:paraId="152A4204" w14:textId="6978235C" w:rsidR="002C101A" w:rsidRPr="006D6D24" w:rsidRDefault="006D6D24" w:rsidP="00DB0144">
      <w:pPr>
        <w:pStyle w:val="ListParagraph"/>
        <w:numPr>
          <w:ilvl w:val="0"/>
          <w:numId w:val="22"/>
        </w:numPr>
        <w:spacing w:line="288" w:lineRule="auto"/>
        <w:contextualSpacing w:val="0"/>
        <w:rPr>
          <w:rFonts w:ascii="Arial" w:hAnsi="Arial" w:cs="Arial"/>
          <w:b/>
          <w:bCs/>
          <w:i/>
          <w:iCs/>
        </w:rPr>
      </w:pPr>
      <w:r>
        <w:rPr>
          <w:rFonts w:ascii="Arial" w:hAnsi="Arial" w:cs="Arial"/>
        </w:rPr>
        <w:t xml:space="preserve">The Applicant seeks that the liability for </w:t>
      </w:r>
      <w:r w:rsidR="003923FD">
        <w:rPr>
          <w:rFonts w:ascii="Arial" w:hAnsi="Arial" w:cs="Arial"/>
        </w:rPr>
        <w:t>$</w:t>
      </w:r>
      <w:r w:rsidR="008679DB">
        <w:rPr>
          <w:rFonts w:ascii="Arial" w:hAnsi="Arial" w:cs="Arial"/>
        </w:rPr>
        <w:t>[</w:t>
      </w:r>
      <w:r w:rsidR="003923FD">
        <w:rPr>
          <w:rFonts w:ascii="Arial" w:hAnsi="Arial" w:cs="Arial"/>
          <w:i/>
          <w:iCs/>
        </w:rPr>
        <w:t>amount</w:t>
      </w:r>
      <w:r w:rsidR="008679DB">
        <w:rPr>
          <w:rFonts w:ascii="Arial" w:hAnsi="Arial" w:cs="Arial"/>
        </w:rPr>
        <w:t>]</w:t>
      </w:r>
      <w:r>
        <w:rPr>
          <w:rFonts w:ascii="Arial" w:hAnsi="Arial" w:cs="Arial"/>
        </w:rPr>
        <w:t xml:space="preserve"> be apportioned to the Respondent Renter.</w:t>
      </w:r>
    </w:p>
    <w:p w14:paraId="1A07FEE1" w14:textId="03FF40AB" w:rsidR="00935543" w:rsidRPr="00F812CA" w:rsidRDefault="00F2625C" w:rsidP="00DB0144">
      <w:pPr>
        <w:pStyle w:val="ListParagraph"/>
        <w:numPr>
          <w:ilvl w:val="0"/>
          <w:numId w:val="22"/>
        </w:numPr>
        <w:spacing w:line="288" w:lineRule="auto"/>
        <w:contextualSpacing w:val="0"/>
        <w:rPr>
          <w:rFonts w:ascii="Arial" w:hAnsi="Arial" w:cs="Arial"/>
          <w:b/>
          <w:bCs/>
          <w:i/>
          <w:iCs/>
        </w:rPr>
      </w:pPr>
      <w:r w:rsidRPr="00F812CA">
        <w:rPr>
          <w:rFonts w:ascii="Arial" w:hAnsi="Arial" w:cs="Arial"/>
        </w:rPr>
        <w:t>[</w:t>
      </w:r>
      <w:r w:rsidR="006D6D24" w:rsidRPr="00F812CA">
        <w:rPr>
          <w:rFonts w:ascii="Arial" w:hAnsi="Arial" w:cs="Arial"/>
          <w:i/>
          <w:iCs/>
        </w:rPr>
        <w:t xml:space="preserve">Provide further detail about damage and refer to any relevant evidence </w:t>
      </w:r>
      <w:r w:rsidR="00683FD7">
        <w:rPr>
          <w:rFonts w:ascii="Arial" w:hAnsi="Arial" w:cs="Arial"/>
          <w:i/>
          <w:iCs/>
        </w:rPr>
        <w:t>attached</w:t>
      </w:r>
      <w:r w:rsidRPr="00F812CA">
        <w:rPr>
          <w:rFonts w:ascii="Arial" w:hAnsi="Arial" w:cs="Arial"/>
        </w:rPr>
        <w:t>]</w:t>
      </w:r>
    </w:p>
    <w:p w14:paraId="6742C880" w14:textId="4737DACA" w:rsidR="002956B7" w:rsidRPr="00F812CA" w:rsidRDefault="00F2625C" w:rsidP="00F812CA">
      <w:pPr>
        <w:spacing w:line="288" w:lineRule="auto"/>
        <w:ind w:left="1440"/>
        <w:rPr>
          <w:rFonts w:ascii="Arial" w:hAnsi="Arial" w:cs="Arial"/>
          <w:i/>
          <w:iCs/>
        </w:rPr>
      </w:pPr>
      <w:r w:rsidRPr="00F812CA">
        <w:rPr>
          <w:rFonts w:ascii="Arial" w:hAnsi="Arial" w:cs="Arial"/>
        </w:rPr>
        <w:t>[</w:t>
      </w:r>
      <w:r w:rsidR="002956B7" w:rsidRPr="00F812CA">
        <w:rPr>
          <w:rFonts w:ascii="Arial" w:hAnsi="Arial" w:cs="Arial"/>
          <w:i/>
          <w:iCs/>
        </w:rPr>
        <w:t>For example:</w:t>
      </w:r>
    </w:p>
    <w:p w14:paraId="56C68542" w14:textId="2D4B4BC6" w:rsidR="00775A65" w:rsidRPr="00F812CA" w:rsidRDefault="002956B7" w:rsidP="00DB0144">
      <w:pPr>
        <w:pStyle w:val="ListParagraph"/>
        <w:numPr>
          <w:ilvl w:val="0"/>
          <w:numId w:val="27"/>
        </w:numPr>
        <w:spacing w:line="288" w:lineRule="auto"/>
        <w:contextualSpacing w:val="0"/>
        <w:rPr>
          <w:rFonts w:ascii="Arial" w:hAnsi="Arial" w:cs="Arial"/>
          <w:i/>
          <w:iCs/>
        </w:rPr>
      </w:pPr>
      <w:r w:rsidRPr="00F812CA">
        <w:rPr>
          <w:rFonts w:ascii="Arial" w:hAnsi="Arial" w:cs="Arial"/>
          <w:i/>
          <w:iCs/>
        </w:rPr>
        <w:t>The Applicant seeks that the liability for</w:t>
      </w:r>
      <w:r w:rsidR="000538FD" w:rsidRPr="00F812CA">
        <w:rPr>
          <w:rFonts w:ascii="Arial" w:hAnsi="Arial" w:cs="Arial"/>
          <w:i/>
          <w:iCs/>
        </w:rPr>
        <w:t xml:space="preserve"> </w:t>
      </w:r>
      <w:r w:rsidR="003E703A" w:rsidRPr="00F812CA">
        <w:rPr>
          <w:rFonts w:ascii="Arial" w:hAnsi="Arial" w:cs="Arial"/>
          <w:i/>
          <w:iCs/>
        </w:rPr>
        <w:t xml:space="preserve">any </w:t>
      </w:r>
      <w:r w:rsidR="000538FD" w:rsidRPr="00F812CA">
        <w:rPr>
          <w:rFonts w:ascii="Arial" w:hAnsi="Arial" w:cs="Arial"/>
          <w:i/>
          <w:iCs/>
        </w:rPr>
        <w:t>loss due to</w:t>
      </w:r>
      <w:r w:rsidRPr="00F812CA">
        <w:rPr>
          <w:rFonts w:ascii="Arial" w:hAnsi="Arial" w:cs="Arial"/>
          <w:i/>
          <w:iCs/>
        </w:rPr>
        <w:t xml:space="preserve"> </w:t>
      </w:r>
      <w:r w:rsidR="00886CC6" w:rsidRPr="00F812CA">
        <w:rPr>
          <w:rFonts w:ascii="Arial" w:hAnsi="Arial" w:cs="Arial"/>
          <w:i/>
          <w:iCs/>
        </w:rPr>
        <w:t xml:space="preserve">damaged walls be apportioned to the Respondent Renter. The Respondent Renter damaged the walls in the family violence incident on 12 May 2025. </w:t>
      </w:r>
    </w:p>
    <w:p w14:paraId="54DAC19F" w14:textId="037A303E" w:rsidR="002956B7" w:rsidRPr="00F812CA" w:rsidRDefault="27CDABC3" w:rsidP="00DB0144">
      <w:pPr>
        <w:pStyle w:val="ListParagraph"/>
        <w:numPr>
          <w:ilvl w:val="0"/>
          <w:numId w:val="27"/>
        </w:numPr>
        <w:spacing w:line="288" w:lineRule="auto"/>
        <w:contextualSpacing w:val="0"/>
        <w:rPr>
          <w:rFonts w:ascii="Arial" w:hAnsi="Arial" w:cs="Arial"/>
        </w:rPr>
      </w:pPr>
      <w:r w:rsidRPr="00F812CA">
        <w:rPr>
          <w:rFonts w:ascii="Arial" w:hAnsi="Arial" w:cs="Arial"/>
          <w:i/>
          <w:iCs/>
        </w:rPr>
        <w:t xml:space="preserve">Photos of the wall damage are attached at </w:t>
      </w:r>
      <w:r w:rsidRPr="00F812CA">
        <w:rPr>
          <w:rFonts w:ascii="Arial" w:hAnsi="Arial" w:cs="Arial"/>
          <w:b/>
          <w:bCs/>
          <w:i/>
          <w:iCs/>
        </w:rPr>
        <w:t>page 20</w:t>
      </w:r>
      <w:r w:rsidR="7F522DD0" w:rsidRPr="00F812CA">
        <w:rPr>
          <w:rFonts w:ascii="Arial" w:hAnsi="Arial" w:cs="Arial"/>
          <w:i/>
          <w:iCs/>
        </w:rPr>
        <w:t xml:space="preserve"> of these submissions</w:t>
      </w:r>
      <w:r w:rsidR="7F522DD0" w:rsidRPr="00F812CA">
        <w:rPr>
          <w:rFonts w:ascii="Arial" w:hAnsi="Arial" w:cs="Arial"/>
        </w:rPr>
        <w:t>.</w:t>
      </w:r>
      <w:r w:rsidR="00F2625C" w:rsidRPr="00F812CA">
        <w:rPr>
          <w:rFonts w:ascii="Arial" w:hAnsi="Arial" w:cs="Arial"/>
        </w:rPr>
        <w:t>]</w:t>
      </w:r>
    </w:p>
    <w:p w14:paraId="55C169ED" w14:textId="7B64C4C6" w:rsidR="001238C9" w:rsidRPr="001238C9" w:rsidRDefault="00F2625C" w:rsidP="00F812CA">
      <w:pPr>
        <w:spacing w:line="288" w:lineRule="auto"/>
        <w:rPr>
          <w:rFonts w:ascii="Arial" w:hAnsi="Arial" w:cs="Arial"/>
        </w:rPr>
      </w:pPr>
      <w:r w:rsidRPr="00F812CA">
        <w:rPr>
          <w:rFonts w:ascii="Arial" w:hAnsi="Arial" w:cs="Arial"/>
        </w:rPr>
        <w:t>[</w:t>
      </w:r>
      <w:r w:rsidR="001238C9" w:rsidRPr="00F812CA">
        <w:rPr>
          <w:rFonts w:ascii="Arial" w:hAnsi="Arial" w:cs="Arial"/>
          <w:i/>
          <w:iCs/>
        </w:rPr>
        <w:t xml:space="preserve">Use the following if the Applicant </w:t>
      </w:r>
      <w:r w:rsidR="000B0DD4" w:rsidRPr="00F812CA">
        <w:rPr>
          <w:rFonts w:ascii="Arial" w:hAnsi="Arial" w:cs="Arial"/>
          <w:i/>
          <w:iCs/>
        </w:rPr>
        <w:t xml:space="preserve">does not know </w:t>
      </w:r>
      <w:r w:rsidR="00266792" w:rsidRPr="00F812CA">
        <w:rPr>
          <w:rFonts w:ascii="Arial" w:hAnsi="Arial" w:cs="Arial"/>
          <w:i/>
          <w:iCs/>
        </w:rPr>
        <w:t>the condition of the premises</w:t>
      </w:r>
      <w:r w:rsidRPr="00F2625C">
        <w:rPr>
          <w:rFonts w:ascii="Arial" w:hAnsi="Arial" w:cs="Arial"/>
        </w:rPr>
        <w:t>]</w:t>
      </w:r>
    </w:p>
    <w:p w14:paraId="4CBD5C43" w14:textId="6993B387" w:rsidR="009B4683" w:rsidRPr="00EB4DFD" w:rsidRDefault="00A176D2" w:rsidP="00DB0144">
      <w:pPr>
        <w:pStyle w:val="ListParagraph"/>
        <w:numPr>
          <w:ilvl w:val="0"/>
          <w:numId w:val="22"/>
        </w:numPr>
        <w:spacing w:line="288" w:lineRule="auto"/>
        <w:contextualSpacing w:val="0"/>
        <w:rPr>
          <w:rFonts w:ascii="Arial" w:hAnsi="Arial" w:cs="Arial"/>
        </w:rPr>
      </w:pPr>
      <w:r>
        <w:rPr>
          <w:rFonts w:ascii="Arial" w:hAnsi="Arial" w:cs="Arial"/>
        </w:rPr>
        <w:t>The Applicant does not know the current condition of the premises</w:t>
      </w:r>
      <w:r w:rsidR="00B26FF8">
        <w:rPr>
          <w:rFonts w:ascii="Arial" w:hAnsi="Arial" w:cs="Arial"/>
        </w:rPr>
        <w:t xml:space="preserve"> and</w:t>
      </w:r>
      <w:r w:rsidR="00935543" w:rsidRPr="00EB4DFD">
        <w:rPr>
          <w:rFonts w:ascii="Arial" w:hAnsi="Arial" w:cs="Arial"/>
        </w:rPr>
        <w:t xml:space="preserve"> seeks </w:t>
      </w:r>
      <w:r w:rsidR="00E9644B" w:rsidRPr="00EB4DFD">
        <w:rPr>
          <w:rFonts w:ascii="Arial" w:hAnsi="Arial" w:cs="Arial"/>
        </w:rPr>
        <w:t>that th</w:t>
      </w:r>
      <w:r w:rsidR="007515F9">
        <w:rPr>
          <w:rFonts w:ascii="Arial" w:hAnsi="Arial" w:cs="Arial"/>
        </w:rPr>
        <w:t>is part of the proceeding</w:t>
      </w:r>
      <w:r w:rsidR="00E9644B" w:rsidRPr="00EB4DFD">
        <w:rPr>
          <w:rFonts w:ascii="Arial" w:hAnsi="Arial" w:cs="Arial"/>
        </w:rPr>
        <w:t xml:space="preserve"> be adjourned</w:t>
      </w:r>
      <w:r w:rsidR="00B26FF8">
        <w:rPr>
          <w:rFonts w:ascii="Arial" w:hAnsi="Arial" w:cs="Arial"/>
        </w:rPr>
        <w:t xml:space="preserve"> to allow for a damage inspection of the Rented Premises</w:t>
      </w:r>
      <w:r w:rsidR="00E9644B" w:rsidRPr="00EB4DFD">
        <w:rPr>
          <w:rFonts w:ascii="Arial" w:hAnsi="Arial" w:cs="Arial"/>
        </w:rPr>
        <w:t xml:space="preserve"> </w:t>
      </w:r>
      <w:r w:rsidR="008F4ECA" w:rsidRPr="00EB4DFD">
        <w:rPr>
          <w:rFonts w:ascii="Arial" w:hAnsi="Arial" w:cs="Arial"/>
        </w:rPr>
        <w:t>in accordance with s 91X(3)</w:t>
      </w:r>
      <w:r w:rsidR="00B26FF8">
        <w:rPr>
          <w:rFonts w:ascii="Arial" w:hAnsi="Arial" w:cs="Arial"/>
        </w:rPr>
        <w:t xml:space="preserve"> of the RTA. </w:t>
      </w:r>
    </w:p>
    <w:p w14:paraId="588D9C8D" w14:textId="41D077D9" w:rsidR="00657887" w:rsidRPr="00F812CA" w:rsidRDefault="009B4683" w:rsidP="00F812CA">
      <w:pPr>
        <w:spacing w:line="288" w:lineRule="auto"/>
        <w:rPr>
          <w:rFonts w:ascii="Arial" w:hAnsi="Arial" w:cs="Arial"/>
        </w:rPr>
      </w:pPr>
      <w:r w:rsidRPr="00F812CA">
        <w:rPr>
          <w:rFonts w:ascii="Arial" w:hAnsi="Arial" w:cs="Arial"/>
          <w:b/>
          <w:bCs/>
        </w:rPr>
        <w:t>Utilities</w:t>
      </w:r>
      <w:r w:rsidRPr="00F2625C">
        <w:rPr>
          <w:rFonts w:ascii="Arial" w:hAnsi="Arial" w:cs="Arial"/>
          <w:b/>
          <w:bCs/>
          <w:i/>
          <w:iCs/>
        </w:rPr>
        <w:t xml:space="preserve"> </w:t>
      </w:r>
      <w:r w:rsidR="00F2625C" w:rsidRPr="00F812CA">
        <w:rPr>
          <w:rFonts w:ascii="Arial" w:hAnsi="Arial" w:cs="Arial"/>
        </w:rPr>
        <w:t>[</w:t>
      </w:r>
      <w:r w:rsidR="00E37596" w:rsidRPr="0014041E">
        <w:rPr>
          <w:rFonts w:ascii="Arial" w:hAnsi="Arial" w:cs="Arial"/>
          <w:i/>
          <w:iCs/>
        </w:rPr>
        <w:t>D</w:t>
      </w:r>
      <w:r w:rsidR="00657887" w:rsidRPr="00F812CA">
        <w:rPr>
          <w:rFonts w:ascii="Arial" w:hAnsi="Arial" w:cs="Arial"/>
          <w:i/>
          <w:iCs/>
        </w:rPr>
        <w:t>elete if not applicable</w:t>
      </w:r>
      <w:r w:rsidR="00F2625C" w:rsidRPr="00F812CA">
        <w:rPr>
          <w:rFonts w:ascii="Arial" w:hAnsi="Arial" w:cs="Arial"/>
        </w:rPr>
        <w:t>] [</w:t>
      </w:r>
      <w:r w:rsidR="40FEEE6A" w:rsidRPr="00F812CA">
        <w:rPr>
          <w:rFonts w:ascii="Arial" w:hAnsi="Arial" w:cs="Arial"/>
          <w:i/>
          <w:iCs/>
        </w:rPr>
        <w:t xml:space="preserve">Note that this part only applies if utilities are owed to the </w:t>
      </w:r>
      <w:r w:rsidR="00BC206B" w:rsidRPr="00F812CA">
        <w:rPr>
          <w:rFonts w:ascii="Arial" w:hAnsi="Arial" w:cs="Arial"/>
          <w:i/>
          <w:iCs/>
        </w:rPr>
        <w:t>r</w:t>
      </w:r>
      <w:r w:rsidR="008A0076" w:rsidRPr="00F812CA">
        <w:rPr>
          <w:rFonts w:ascii="Arial" w:hAnsi="Arial" w:cs="Arial"/>
          <w:i/>
          <w:iCs/>
        </w:rPr>
        <w:t xml:space="preserve">ental </w:t>
      </w:r>
      <w:r w:rsidR="00BC206B" w:rsidRPr="00F812CA">
        <w:rPr>
          <w:rFonts w:ascii="Arial" w:hAnsi="Arial" w:cs="Arial"/>
          <w:i/>
          <w:iCs/>
        </w:rPr>
        <w:t>p</w:t>
      </w:r>
      <w:r w:rsidR="008A0076" w:rsidRPr="00F812CA">
        <w:rPr>
          <w:rFonts w:ascii="Arial" w:hAnsi="Arial" w:cs="Arial"/>
          <w:i/>
          <w:iCs/>
        </w:rPr>
        <w:t xml:space="preserve">rovider </w:t>
      </w:r>
      <w:r w:rsidR="40FEEE6A" w:rsidRPr="00F812CA">
        <w:rPr>
          <w:rFonts w:ascii="Arial" w:hAnsi="Arial" w:cs="Arial"/>
          <w:i/>
          <w:iCs/>
        </w:rPr>
        <w:t>and not directly to the supplier</w:t>
      </w:r>
      <w:r w:rsidR="40FEEE6A" w:rsidRPr="00F812CA">
        <w:rPr>
          <w:rFonts w:ascii="Arial" w:hAnsi="Arial" w:cs="Arial"/>
        </w:rPr>
        <w:t>.</w:t>
      </w:r>
      <w:r w:rsidR="00F2625C" w:rsidRPr="00F812CA">
        <w:rPr>
          <w:rFonts w:ascii="Arial" w:hAnsi="Arial" w:cs="Arial"/>
        </w:rPr>
        <w:t>]</w:t>
      </w:r>
    </w:p>
    <w:p w14:paraId="108C35F0" w14:textId="1C9E085E" w:rsidR="001E3B4C" w:rsidRPr="00745187" w:rsidRDefault="003F00D9" w:rsidP="00DB0144">
      <w:pPr>
        <w:pStyle w:val="ListParagraph"/>
        <w:numPr>
          <w:ilvl w:val="0"/>
          <w:numId w:val="23"/>
        </w:numPr>
        <w:spacing w:line="288" w:lineRule="auto"/>
        <w:contextualSpacing w:val="0"/>
        <w:rPr>
          <w:rFonts w:ascii="Arial" w:hAnsi="Arial" w:cs="Arial"/>
        </w:rPr>
      </w:pPr>
      <w:r>
        <w:rPr>
          <w:rFonts w:ascii="Arial" w:hAnsi="Arial" w:cs="Arial"/>
        </w:rPr>
        <w:t xml:space="preserve">The Applicant seeks that the liability for </w:t>
      </w:r>
      <w:r w:rsidR="00745187">
        <w:rPr>
          <w:rFonts w:ascii="Arial" w:hAnsi="Arial" w:cs="Arial"/>
        </w:rPr>
        <w:t>[</w:t>
      </w:r>
      <w:r w:rsidRPr="00F812CA">
        <w:rPr>
          <w:rFonts w:ascii="Arial" w:hAnsi="Arial" w:cs="Arial"/>
          <w:i/>
          <w:iCs/>
        </w:rPr>
        <w:t>X</w:t>
      </w:r>
      <w:r w:rsidR="00745187">
        <w:rPr>
          <w:rFonts w:ascii="Arial" w:hAnsi="Arial" w:cs="Arial"/>
        </w:rPr>
        <w:t>]</w:t>
      </w:r>
      <w:r>
        <w:rPr>
          <w:rFonts w:ascii="Arial" w:hAnsi="Arial" w:cs="Arial"/>
        </w:rPr>
        <w:t xml:space="preserve"> be apportioned to the Respondent </w:t>
      </w:r>
      <w:r w:rsidRPr="00745187">
        <w:rPr>
          <w:rFonts w:ascii="Arial" w:hAnsi="Arial" w:cs="Arial"/>
        </w:rPr>
        <w:t xml:space="preserve">Renter. </w:t>
      </w:r>
    </w:p>
    <w:p w14:paraId="68D38C7F" w14:textId="75928750" w:rsidR="003F00D9" w:rsidRPr="00F812CA" w:rsidRDefault="00745187" w:rsidP="00DB0144">
      <w:pPr>
        <w:pStyle w:val="ListParagraph"/>
        <w:numPr>
          <w:ilvl w:val="0"/>
          <w:numId w:val="23"/>
        </w:numPr>
        <w:spacing w:line="288" w:lineRule="auto"/>
        <w:contextualSpacing w:val="0"/>
        <w:rPr>
          <w:rFonts w:ascii="Arial" w:hAnsi="Arial" w:cs="Arial"/>
        </w:rPr>
      </w:pPr>
      <w:r w:rsidRPr="00F812CA">
        <w:rPr>
          <w:rFonts w:ascii="Arial" w:hAnsi="Arial" w:cs="Arial"/>
        </w:rPr>
        <w:lastRenderedPageBreak/>
        <w:t>[</w:t>
      </w:r>
      <w:r w:rsidR="31313638" w:rsidRPr="00F812CA">
        <w:rPr>
          <w:rFonts w:ascii="Arial" w:hAnsi="Arial" w:cs="Arial"/>
          <w:i/>
          <w:iCs/>
        </w:rPr>
        <w:t xml:space="preserve">Provide further detail about the utilities and refer to any relevant evidence provided. </w:t>
      </w:r>
      <w:r w:rsidR="653F706E" w:rsidRPr="00F812CA">
        <w:rPr>
          <w:rFonts w:ascii="Arial" w:hAnsi="Arial" w:cs="Arial"/>
          <w:i/>
          <w:iCs/>
        </w:rPr>
        <w:t>Only outstanding utilities can be apportioned</w:t>
      </w:r>
      <w:r w:rsidRPr="00F812CA">
        <w:rPr>
          <w:rFonts w:ascii="Arial" w:hAnsi="Arial" w:cs="Arial"/>
        </w:rPr>
        <w:t>]</w:t>
      </w:r>
      <w:r w:rsidR="653F706E" w:rsidRPr="00F812CA">
        <w:rPr>
          <w:rFonts w:ascii="Arial" w:hAnsi="Arial" w:cs="Arial"/>
        </w:rPr>
        <w:t xml:space="preserve"> </w:t>
      </w:r>
    </w:p>
    <w:p w14:paraId="2B2F7D9B" w14:textId="4C442403" w:rsidR="003F00D9" w:rsidRPr="00F812CA" w:rsidRDefault="00745187" w:rsidP="00F812CA">
      <w:pPr>
        <w:spacing w:line="288" w:lineRule="auto"/>
        <w:ind w:left="1440"/>
        <w:rPr>
          <w:rFonts w:ascii="Arial" w:hAnsi="Arial" w:cs="Arial"/>
          <w:i/>
          <w:iCs/>
        </w:rPr>
      </w:pPr>
      <w:r w:rsidRPr="00F812CA">
        <w:rPr>
          <w:rFonts w:ascii="Arial" w:hAnsi="Arial" w:cs="Arial"/>
        </w:rPr>
        <w:t>[</w:t>
      </w:r>
      <w:r w:rsidR="003F00D9" w:rsidRPr="00F812CA">
        <w:rPr>
          <w:rFonts w:ascii="Arial" w:hAnsi="Arial" w:cs="Arial"/>
          <w:i/>
          <w:iCs/>
        </w:rPr>
        <w:t>For example:</w:t>
      </w:r>
    </w:p>
    <w:p w14:paraId="57F27AAD" w14:textId="5B53D9C8" w:rsidR="003F00D9" w:rsidRPr="00F812CA" w:rsidRDefault="31313638" w:rsidP="00DB0144">
      <w:pPr>
        <w:pStyle w:val="ListParagraph"/>
        <w:numPr>
          <w:ilvl w:val="0"/>
          <w:numId w:val="26"/>
        </w:numPr>
        <w:spacing w:line="288" w:lineRule="auto"/>
        <w:contextualSpacing w:val="0"/>
        <w:rPr>
          <w:rFonts w:ascii="Arial" w:hAnsi="Arial" w:cs="Arial"/>
          <w:i/>
          <w:iCs/>
        </w:rPr>
      </w:pPr>
      <w:r w:rsidRPr="00F812CA">
        <w:rPr>
          <w:rFonts w:ascii="Arial" w:hAnsi="Arial" w:cs="Arial"/>
          <w:i/>
          <w:iCs/>
        </w:rPr>
        <w:t>The Applicant seeks that the liability</w:t>
      </w:r>
      <w:r w:rsidR="1E56171B" w:rsidRPr="00F812CA">
        <w:rPr>
          <w:rFonts w:ascii="Arial" w:hAnsi="Arial" w:cs="Arial"/>
          <w:i/>
          <w:iCs/>
        </w:rPr>
        <w:t xml:space="preserve"> for</w:t>
      </w:r>
      <w:r w:rsidRPr="00F812CA">
        <w:rPr>
          <w:rFonts w:ascii="Arial" w:hAnsi="Arial" w:cs="Arial"/>
          <w:i/>
          <w:iCs/>
        </w:rPr>
        <w:t xml:space="preserve"> </w:t>
      </w:r>
      <w:r w:rsidR="1E56171B" w:rsidRPr="00F812CA">
        <w:rPr>
          <w:rFonts w:ascii="Arial" w:hAnsi="Arial" w:cs="Arial"/>
          <w:i/>
          <w:iCs/>
        </w:rPr>
        <w:t xml:space="preserve">half of the electricity </w:t>
      </w:r>
      <w:r w:rsidR="32E9E4A1" w:rsidRPr="00F812CA">
        <w:rPr>
          <w:rFonts w:ascii="Arial" w:hAnsi="Arial" w:cs="Arial"/>
          <w:i/>
          <w:iCs/>
        </w:rPr>
        <w:t>charges</w:t>
      </w:r>
      <w:r w:rsidR="6634FD48" w:rsidRPr="00F812CA">
        <w:rPr>
          <w:rFonts w:ascii="Arial" w:hAnsi="Arial" w:cs="Arial"/>
          <w:i/>
          <w:iCs/>
        </w:rPr>
        <w:t xml:space="preserve"> owed to the </w:t>
      </w:r>
      <w:r w:rsidR="00BC206B">
        <w:rPr>
          <w:rFonts w:ascii="Arial" w:hAnsi="Arial" w:cs="Arial"/>
          <w:i/>
          <w:iCs/>
        </w:rPr>
        <w:t>r</w:t>
      </w:r>
      <w:r w:rsidR="00BC206B" w:rsidRPr="00F812CA">
        <w:rPr>
          <w:rFonts w:ascii="Arial" w:hAnsi="Arial" w:cs="Arial"/>
          <w:i/>
          <w:iCs/>
        </w:rPr>
        <w:t xml:space="preserve">ental </w:t>
      </w:r>
      <w:r w:rsidR="00BC206B">
        <w:rPr>
          <w:rFonts w:ascii="Arial" w:hAnsi="Arial" w:cs="Arial"/>
          <w:i/>
          <w:iCs/>
        </w:rPr>
        <w:t>p</w:t>
      </w:r>
      <w:r w:rsidR="00BC206B" w:rsidRPr="00F812CA">
        <w:rPr>
          <w:rFonts w:ascii="Arial" w:hAnsi="Arial" w:cs="Arial"/>
          <w:i/>
          <w:iCs/>
        </w:rPr>
        <w:t xml:space="preserve">rovider </w:t>
      </w:r>
      <w:r w:rsidRPr="00F812CA">
        <w:rPr>
          <w:rFonts w:ascii="Arial" w:hAnsi="Arial" w:cs="Arial"/>
          <w:i/>
          <w:iCs/>
        </w:rPr>
        <w:t xml:space="preserve">be apportioned to the Respondent Renter. </w:t>
      </w:r>
      <w:r w:rsidR="0DA5C8B1" w:rsidRPr="00F812CA">
        <w:rPr>
          <w:rFonts w:ascii="Arial" w:hAnsi="Arial" w:cs="Arial"/>
          <w:i/>
          <w:iCs/>
        </w:rPr>
        <w:t xml:space="preserve">There is currently $452 in outstanding electricity charges. </w:t>
      </w:r>
    </w:p>
    <w:p w14:paraId="60A6CB06" w14:textId="1A504C3E" w:rsidR="002B47F0" w:rsidRPr="00F812CA" w:rsidRDefault="266087D2" w:rsidP="00DB0144">
      <w:pPr>
        <w:pStyle w:val="ListParagraph"/>
        <w:numPr>
          <w:ilvl w:val="0"/>
          <w:numId w:val="26"/>
        </w:numPr>
        <w:spacing w:line="288" w:lineRule="auto"/>
        <w:contextualSpacing w:val="0"/>
        <w:rPr>
          <w:rFonts w:ascii="Arial" w:hAnsi="Arial" w:cs="Arial"/>
          <w:i/>
          <w:iCs/>
        </w:rPr>
      </w:pPr>
      <w:r w:rsidRPr="00F812CA">
        <w:rPr>
          <w:rFonts w:ascii="Arial" w:hAnsi="Arial" w:cs="Arial"/>
          <w:i/>
          <w:iCs/>
        </w:rPr>
        <w:t xml:space="preserve">The most recent electricity bill, dated 12 May 2025, is attached at </w:t>
      </w:r>
      <w:r w:rsidRPr="00F812CA">
        <w:rPr>
          <w:rFonts w:ascii="Arial" w:hAnsi="Arial" w:cs="Arial"/>
          <w:b/>
          <w:bCs/>
          <w:i/>
          <w:iCs/>
        </w:rPr>
        <w:t xml:space="preserve">page 21 </w:t>
      </w:r>
      <w:r w:rsidRPr="00F812CA">
        <w:rPr>
          <w:rFonts w:ascii="Arial" w:hAnsi="Arial" w:cs="Arial"/>
          <w:i/>
          <w:iCs/>
        </w:rPr>
        <w:t xml:space="preserve">of these submissions. </w:t>
      </w:r>
    </w:p>
    <w:p w14:paraId="21CC2CF5" w14:textId="6620BB91" w:rsidR="003F00D9" w:rsidRPr="00F812CA" w:rsidRDefault="003C6338" w:rsidP="00DB0144">
      <w:pPr>
        <w:pStyle w:val="ListParagraph"/>
        <w:numPr>
          <w:ilvl w:val="0"/>
          <w:numId w:val="26"/>
        </w:numPr>
        <w:spacing w:line="288" w:lineRule="auto"/>
        <w:contextualSpacing w:val="0"/>
        <w:rPr>
          <w:rFonts w:ascii="Arial" w:hAnsi="Arial" w:cs="Arial"/>
          <w:i/>
          <w:iCs/>
        </w:rPr>
      </w:pPr>
      <w:r w:rsidRPr="00F812CA">
        <w:rPr>
          <w:rFonts w:ascii="Arial" w:hAnsi="Arial" w:cs="Arial"/>
          <w:i/>
          <w:iCs/>
        </w:rPr>
        <w:t xml:space="preserve">The electricity account for the Rented Premises is in the </w:t>
      </w:r>
      <w:r w:rsidR="00BC206B">
        <w:rPr>
          <w:rFonts w:ascii="Arial" w:hAnsi="Arial" w:cs="Arial"/>
          <w:i/>
          <w:iCs/>
        </w:rPr>
        <w:t>r</w:t>
      </w:r>
      <w:r w:rsidR="00BC206B" w:rsidRPr="00F812CA">
        <w:rPr>
          <w:rFonts w:ascii="Arial" w:hAnsi="Arial" w:cs="Arial"/>
          <w:i/>
          <w:iCs/>
        </w:rPr>
        <w:t xml:space="preserve">ental </w:t>
      </w:r>
      <w:r w:rsidR="00BC206B">
        <w:rPr>
          <w:rFonts w:ascii="Arial" w:hAnsi="Arial" w:cs="Arial"/>
          <w:i/>
          <w:iCs/>
        </w:rPr>
        <w:t>p</w:t>
      </w:r>
      <w:r w:rsidR="00BC206B" w:rsidRPr="00F812CA">
        <w:rPr>
          <w:rFonts w:ascii="Arial" w:hAnsi="Arial" w:cs="Arial"/>
          <w:i/>
          <w:iCs/>
        </w:rPr>
        <w:t xml:space="preserve">rovider’s </w:t>
      </w:r>
      <w:r w:rsidRPr="00F812CA">
        <w:rPr>
          <w:rFonts w:ascii="Arial" w:hAnsi="Arial" w:cs="Arial"/>
          <w:i/>
          <w:iCs/>
        </w:rPr>
        <w:t>name</w:t>
      </w:r>
      <w:r w:rsidR="006720C0" w:rsidRPr="00F812CA">
        <w:rPr>
          <w:rFonts w:ascii="Arial" w:hAnsi="Arial" w:cs="Arial"/>
          <w:i/>
          <w:iCs/>
        </w:rPr>
        <w:t xml:space="preserve">. The </w:t>
      </w:r>
      <w:r w:rsidR="00BC206B">
        <w:rPr>
          <w:rFonts w:ascii="Arial" w:hAnsi="Arial" w:cs="Arial"/>
          <w:i/>
          <w:iCs/>
        </w:rPr>
        <w:t>r</w:t>
      </w:r>
      <w:r w:rsidR="00BC206B" w:rsidRPr="00F812CA">
        <w:rPr>
          <w:rFonts w:ascii="Arial" w:hAnsi="Arial" w:cs="Arial"/>
          <w:i/>
          <w:iCs/>
        </w:rPr>
        <w:t xml:space="preserve">ental </w:t>
      </w:r>
      <w:r w:rsidR="00BC206B">
        <w:rPr>
          <w:rFonts w:ascii="Arial" w:hAnsi="Arial" w:cs="Arial"/>
          <w:i/>
          <w:iCs/>
        </w:rPr>
        <w:t>p</w:t>
      </w:r>
      <w:r w:rsidR="00BC206B" w:rsidRPr="00F812CA">
        <w:rPr>
          <w:rFonts w:ascii="Arial" w:hAnsi="Arial" w:cs="Arial"/>
          <w:i/>
          <w:iCs/>
        </w:rPr>
        <w:t xml:space="preserve">rovider </w:t>
      </w:r>
      <w:r w:rsidR="006720C0" w:rsidRPr="00F812CA">
        <w:rPr>
          <w:rFonts w:ascii="Arial" w:hAnsi="Arial" w:cs="Arial"/>
          <w:i/>
          <w:iCs/>
        </w:rPr>
        <w:t xml:space="preserve">pays the electricity bills for the Rented Premises and is reimbursed by the renters. </w:t>
      </w:r>
    </w:p>
    <w:p w14:paraId="0CB88526" w14:textId="03FB4DD5" w:rsidR="009B4683" w:rsidRPr="00F812CA" w:rsidRDefault="00977B09" w:rsidP="00DB0144">
      <w:pPr>
        <w:pStyle w:val="ListParagraph"/>
        <w:numPr>
          <w:ilvl w:val="0"/>
          <w:numId w:val="26"/>
        </w:numPr>
        <w:spacing w:line="288" w:lineRule="auto"/>
        <w:contextualSpacing w:val="0"/>
        <w:rPr>
          <w:rFonts w:ascii="Arial" w:hAnsi="Arial" w:cs="Arial"/>
        </w:rPr>
      </w:pPr>
      <w:r w:rsidRPr="00F812CA">
        <w:rPr>
          <w:rFonts w:ascii="Arial" w:hAnsi="Arial" w:cs="Arial"/>
          <w:i/>
          <w:iCs/>
        </w:rPr>
        <w:t>On moving into the Rented Premises, the</w:t>
      </w:r>
      <w:r w:rsidR="004F55F8" w:rsidRPr="00F812CA">
        <w:rPr>
          <w:rFonts w:ascii="Arial" w:hAnsi="Arial" w:cs="Arial"/>
          <w:i/>
          <w:iCs/>
        </w:rPr>
        <w:t xml:space="preserve"> Applicant and the Respondent Renter</w:t>
      </w:r>
      <w:r w:rsidRPr="00F812CA">
        <w:rPr>
          <w:rFonts w:ascii="Arial" w:hAnsi="Arial" w:cs="Arial"/>
          <w:i/>
          <w:iCs/>
        </w:rPr>
        <w:t xml:space="preserve"> agreed that they would split utility bills evenly</w:t>
      </w:r>
      <w:r w:rsidRPr="00F812CA">
        <w:rPr>
          <w:rFonts w:ascii="Arial" w:hAnsi="Arial" w:cs="Arial"/>
        </w:rPr>
        <w:t>.</w:t>
      </w:r>
      <w:r w:rsidR="00745187" w:rsidRPr="00F812CA">
        <w:rPr>
          <w:rFonts w:ascii="Arial" w:hAnsi="Arial" w:cs="Arial"/>
        </w:rPr>
        <w:t>]</w:t>
      </w:r>
    </w:p>
    <w:p w14:paraId="637F92EF" w14:textId="239DBDDD" w:rsidR="0099611E" w:rsidRPr="00F812CA" w:rsidRDefault="0099611E" w:rsidP="00F812CA">
      <w:pPr>
        <w:spacing w:line="288" w:lineRule="auto"/>
        <w:rPr>
          <w:rFonts w:ascii="Arial" w:hAnsi="Arial" w:cs="Arial"/>
        </w:rPr>
      </w:pPr>
      <w:r w:rsidRPr="00065FA8">
        <w:rPr>
          <w:rFonts w:ascii="Arial" w:hAnsi="Arial" w:cs="Arial"/>
          <w:b/>
          <w:bCs/>
        </w:rPr>
        <w:t xml:space="preserve">TENANCY DATABASE </w:t>
      </w:r>
      <w:r w:rsidR="00065FA8" w:rsidRPr="00F812CA">
        <w:rPr>
          <w:rFonts w:ascii="Arial" w:hAnsi="Arial" w:cs="Arial"/>
        </w:rPr>
        <w:t>[</w:t>
      </w:r>
      <w:r w:rsidR="00C93876" w:rsidRPr="00F812CA">
        <w:rPr>
          <w:rFonts w:ascii="Arial" w:hAnsi="Arial" w:cs="Arial"/>
          <w:i/>
          <w:iCs/>
        </w:rPr>
        <w:t>D</w:t>
      </w:r>
      <w:r w:rsidRPr="00F812CA">
        <w:rPr>
          <w:rFonts w:ascii="Arial" w:hAnsi="Arial" w:cs="Arial"/>
          <w:i/>
          <w:iCs/>
        </w:rPr>
        <w:t>elete if not applicable</w:t>
      </w:r>
      <w:r w:rsidR="00065FA8" w:rsidRPr="00F812CA">
        <w:rPr>
          <w:rFonts w:ascii="Arial" w:hAnsi="Arial" w:cs="Arial"/>
        </w:rPr>
        <w:t>]</w:t>
      </w:r>
      <w:r w:rsidRPr="00F812CA">
        <w:rPr>
          <w:rFonts w:ascii="Arial" w:hAnsi="Arial" w:cs="Arial"/>
        </w:rPr>
        <w:t xml:space="preserve"> </w:t>
      </w:r>
    </w:p>
    <w:p w14:paraId="76255453" w14:textId="2D39DDE8" w:rsidR="0099611E" w:rsidRPr="00495FC2" w:rsidRDefault="00495FC2" w:rsidP="00DB0144">
      <w:pPr>
        <w:pStyle w:val="ListParagraph"/>
        <w:numPr>
          <w:ilvl w:val="0"/>
          <w:numId w:val="24"/>
        </w:numPr>
        <w:shd w:val="clear" w:color="auto" w:fill="FFFFFF" w:themeFill="background1"/>
        <w:spacing w:line="288" w:lineRule="auto"/>
        <w:contextualSpacing w:val="0"/>
        <w:rPr>
          <w:rFonts w:ascii="Arial" w:hAnsi="Arial" w:cs="Arial"/>
          <w:color w:val="FF0000"/>
        </w:rPr>
      </w:pPr>
      <w:r w:rsidRPr="00065FA8">
        <w:rPr>
          <w:rFonts w:ascii="Arial" w:hAnsi="Arial" w:cs="Arial"/>
        </w:rPr>
        <w:t xml:space="preserve">The Applicant also seeks an order under s 91W(7)(b) that the rental provider or their agent must not list information about the Applicant in </w:t>
      </w:r>
      <w:r>
        <w:rPr>
          <w:rFonts w:ascii="Arial" w:hAnsi="Arial" w:cs="Arial"/>
        </w:rPr>
        <w:t xml:space="preserve">a residential tenancy database.  </w:t>
      </w:r>
    </w:p>
    <w:p w14:paraId="59B00357" w14:textId="4A58125F" w:rsidR="00495FC2" w:rsidRPr="00F812CA" w:rsidRDefault="00065FA8" w:rsidP="00DB0144">
      <w:pPr>
        <w:pStyle w:val="ListParagraph"/>
        <w:numPr>
          <w:ilvl w:val="0"/>
          <w:numId w:val="24"/>
        </w:numPr>
        <w:shd w:val="clear" w:color="auto" w:fill="FFFFFF" w:themeFill="background1"/>
        <w:spacing w:line="288" w:lineRule="auto"/>
        <w:contextualSpacing w:val="0"/>
        <w:rPr>
          <w:rFonts w:ascii="Arial" w:hAnsi="Arial" w:cs="Arial"/>
          <w:color w:val="FF0000"/>
        </w:rPr>
      </w:pPr>
      <w:r w:rsidRPr="00F812CA">
        <w:rPr>
          <w:rFonts w:ascii="Arial" w:hAnsi="Arial" w:cs="Arial"/>
        </w:rPr>
        <w:t>[</w:t>
      </w:r>
      <w:r w:rsidR="00495FC2" w:rsidRPr="00F812CA">
        <w:rPr>
          <w:rFonts w:ascii="Arial" w:hAnsi="Arial" w:cs="Arial"/>
          <w:i/>
          <w:iCs/>
        </w:rPr>
        <w:t>Provide details about why this order is required</w:t>
      </w:r>
      <w:r w:rsidR="00AE15B4" w:rsidRPr="00F812CA">
        <w:rPr>
          <w:rFonts w:ascii="Arial" w:hAnsi="Arial" w:cs="Arial"/>
        </w:rPr>
        <w:t>.</w:t>
      </w:r>
      <w:r w:rsidRPr="00F812CA">
        <w:rPr>
          <w:rFonts w:ascii="Arial" w:hAnsi="Arial" w:cs="Arial"/>
        </w:rPr>
        <w:t>]</w:t>
      </w:r>
      <w:r w:rsidR="00AE15B4" w:rsidRPr="00F812CA">
        <w:rPr>
          <w:rFonts w:ascii="Arial" w:hAnsi="Arial" w:cs="Arial"/>
        </w:rPr>
        <w:t xml:space="preserve"> </w:t>
      </w:r>
    </w:p>
    <w:p w14:paraId="21A00A9C" w14:textId="6AB38F6F" w:rsidR="00AE15B4" w:rsidRPr="00F812CA" w:rsidRDefault="00065FA8" w:rsidP="00F812CA">
      <w:pPr>
        <w:spacing w:line="288" w:lineRule="auto"/>
        <w:ind w:left="1440"/>
        <w:rPr>
          <w:rFonts w:ascii="Arial" w:hAnsi="Arial" w:cs="Arial"/>
          <w:i/>
          <w:iCs/>
        </w:rPr>
      </w:pPr>
      <w:r w:rsidRPr="00F812CA">
        <w:rPr>
          <w:rFonts w:ascii="Arial" w:hAnsi="Arial" w:cs="Arial"/>
        </w:rPr>
        <w:t>[</w:t>
      </w:r>
      <w:r w:rsidR="00AE15B4" w:rsidRPr="00F812CA">
        <w:rPr>
          <w:rFonts w:ascii="Arial" w:hAnsi="Arial" w:cs="Arial"/>
          <w:i/>
          <w:iCs/>
        </w:rPr>
        <w:t>For example:</w:t>
      </w:r>
    </w:p>
    <w:p w14:paraId="13C3B554" w14:textId="43A5EBDF" w:rsidR="00AE15B4" w:rsidRPr="00F812CA" w:rsidRDefault="002F7AFB" w:rsidP="00DB0144">
      <w:pPr>
        <w:pStyle w:val="ListParagraph"/>
        <w:numPr>
          <w:ilvl w:val="0"/>
          <w:numId w:val="25"/>
        </w:numPr>
        <w:spacing w:line="288" w:lineRule="auto"/>
        <w:contextualSpacing w:val="0"/>
        <w:rPr>
          <w:rFonts w:ascii="Arial" w:hAnsi="Arial" w:cs="Arial"/>
        </w:rPr>
      </w:pPr>
      <w:r w:rsidRPr="00F812CA">
        <w:rPr>
          <w:rFonts w:ascii="Arial" w:hAnsi="Arial" w:cs="Arial"/>
          <w:i/>
          <w:iCs/>
        </w:rPr>
        <w:t xml:space="preserve">There are rent arrears and damage to the </w:t>
      </w:r>
      <w:r w:rsidR="00323D67" w:rsidRPr="00F812CA">
        <w:rPr>
          <w:rFonts w:ascii="Arial" w:hAnsi="Arial" w:cs="Arial"/>
          <w:i/>
          <w:iCs/>
        </w:rPr>
        <w:t xml:space="preserve">Rented Premises that may normally allow the rental provider to </w:t>
      </w:r>
      <w:r w:rsidR="00A46404" w:rsidRPr="00F812CA">
        <w:rPr>
          <w:rFonts w:ascii="Arial" w:hAnsi="Arial" w:cs="Arial"/>
          <w:i/>
          <w:iCs/>
        </w:rPr>
        <w:t>list the renters on a residential tenancy database. However, due to the circumstances of family violence, the rental provider should be prohibited from listing the Applicant.</w:t>
      </w:r>
      <w:r w:rsidR="00065FA8" w:rsidRPr="00F812CA">
        <w:rPr>
          <w:rFonts w:ascii="Arial" w:hAnsi="Arial" w:cs="Arial"/>
        </w:rPr>
        <w:t>]</w:t>
      </w:r>
      <w:r w:rsidR="00A46404" w:rsidRPr="00F812CA">
        <w:rPr>
          <w:rFonts w:ascii="Arial" w:hAnsi="Arial" w:cs="Arial"/>
        </w:rPr>
        <w:t xml:space="preserve"> </w:t>
      </w:r>
    </w:p>
    <w:p w14:paraId="28DD6277" w14:textId="60A95BC2" w:rsidR="00870BFB" w:rsidRPr="00870BFB" w:rsidRDefault="00870BFB" w:rsidP="00F812CA">
      <w:pPr>
        <w:spacing w:line="288" w:lineRule="auto"/>
        <w:rPr>
          <w:rFonts w:ascii="Arial" w:hAnsi="Arial" w:cs="Arial"/>
          <w:b/>
          <w:bCs/>
        </w:rPr>
      </w:pPr>
      <w:r w:rsidRPr="00870BFB">
        <w:rPr>
          <w:rFonts w:ascii="Arial" w:hAnsi="Arial" w:cs="Arial"/>
          <w:b/>
          <w:bCs/>
        </w:rPr>
        <w:t>SUPPRESSION ORDER</w:t>
      </w:r>
      <w:r>
        <w:rPr>
          <w:rFonts w:ascii="Arial" w:hAnsi="Arial" w:cs="Arial"/>
          <w:b/>
          <w:bCs/>
        </w:rPr>
        <w:t xml:space="preserve"> </w:t>
      </w:r>
      <w:r w:rsidR="00745187" w:rsidRPr="00F812CA">
        <w:rPr>
          <w:rFonts w:ascii="Arial" w:hAnsi="Arial" w:cs="Arial"/>
        </w:rPr>
        <w:t>[</w:t>
      </w:r>
      <w:r w:rsidR="00C93876" w:rsidRPr="00F812CA">
        <w:rPr>
          <w:rFonts w:ascii="Arial" w:hAnsi="Arial" w:cs="Arial"/>
          <w:i/>
          <w:iCs/>
        </w:rPr>
        <w:t>D</w:t>
      </w:r>
      <w:r w:rsidRPr="00F812CA">
        <w:rPr>
          <w:rFonts w:ascii="Arial" w:hAnsi="Arial" w:cs="Arial"/>
          <w:i/>
          <w:iCs/>
        </w:rPr>
        <w:t>elete if not applicable</w:t>
      </w:r>
      <w:r w:rsidR="00745187" w:rsidRPr="00F812CA">
        <w:rPr>
          <w:rFonts w:ascii="Arial" w:hAnsi="Arial" w:cs="Arial"/>
        </w:rPr>
        <w:t>]</w:t>
      </w:r>
    </w:p>
    <w:p w14:paraId="44A42713" w14:textId="52983D0C" w:rsidR="002C101A" w:rsidRPr="00947B22" w:rsidRDefault="2951E957" w:rsidP="00DB0144">
      <w:pPr>
        <w:pStyle w:val="ListParagraph"/>
        <w:numPr>
          <w:ilvl w:val="0"/>
          <w:numId w:val="28"/>
        </w:numPr>
        <w:spacing w:line="288" w:lineRule="auto"/>
        <w:contextualSpacing w:val="0"/>
        <w:rPr>
          <w:rFonts w:ascii="Arial" w:hAnsi="Arial" w:cs="Arial"/>
        </w:rPr>
      </w:pPr>
      <w:r w:rsidRPr="00947B22">
        <w:rPr>
          <w:rFonts w:ascii="Arial" w:hAnsi="Arial" w:cs="Arial"/>
        </w:rPr>
        <w:t xml:space="preserve">The Applicant has been affected by family violence as defined in </w:t>
      </w:r>
      <w:r w:rsidR="601DD236" w:rsidRPr="00947B22">
        <w:rPr>
          <w:rFonts w:ascii="Arial" w:hAnsi="Arial" w:cs="Arial"/>
        </w:rPr>
        <w:t>s</w:t>
      </w:r>
      <w:r w:rsidRPr="00947B22">
        <w:rPr>
          <w:rFonts w:ascii="Arial" w:hAnsi="Arial" w:cs="Arial"/>
        </w:rPr>
        <w:t xml:space="preserve"> 5 of the </w:t>
      </w:r>
      <w:r w:rsidRPr="00947B22">
        <w:rPr>
          <w:rFonts w:ascii="Arial" w:hAnsi="Arial" w:cs="Arial"/>
          <w:i/>
          <w:iCs/>
        </w:rPr>
        <w:t>Family Violence Protection Act 2008</w:t>
      </w:r>
      <w:r w:rsidRPr="00947B22">
        <w:rPr>
          <w:rFonts w:ascii="Arial" w:hAnsi="Arial" w:cs="Arial"/>
        </w:rPr>
        <w:t xml:space="preserve"> and has disclosed family violence events in these proceedings. In accordance with </w:t>
      </w:r>
      <w:r w:rsidR="601DD236" w:rsidRPr="00947B22">
        <w:rPr>
          <w:rFonts w:ascii="Arial" w:hAnsi="Arial" w:cs="Arial"/>
        </w:rPr>
        <w:t>ss</w:t>
      </w:r>
      <w:r w:rsidRPr="00947B22">
        <w:rPr>
          <w:rFonts w:ascii="Arial" w:hAnsi="Arial" w:cs="Arial"/>
        </w:rPr>
        <w:t xml:space="preserve"> 17 and 18(1)(c) of the </w:t>
      </w:r>
      <w:r w:rsidRPr="00947B22">
        <w:rPr>
          <w:rFonts w:ascii="Arial" w:hAnsi="Arial" w:cs="Arial"/>
          <w:i/>
          <w:iCs/>
        </w:rPr>
        <w:t>Open Courts Act 2013</w:t>
      </w:r>
      <w:r w:rsidRPr="00947B22">
        <w:rPr>
          <w:rFonts w:ascii="Arial" w:hAnsi="Arial" w:cs="Arial"/>
        </w:rPr>
        <w:t>, the Applicant seeks that the names and addresses in the proceeding be suppressed to protect the safety of the Applicant.</w:t>
      </w:r>
    </w:p>
    <w:p w14:paraId="0F6F54F9" w14:textId="66C5BF34" w:rsidR="0492F0AD" w:rsidRPr="00947B22" w:rsidRDefault="0492F0AD" w:rsidP="00F812CA">
      <w:pPr>
        <w:pStyle w:val="ListParagraph"/>
        <w:spacing w:line="288" w:lineRule="auto"/>
        <w:contextualSpacing w:val="0"/>
        <w:rPr>
          <w:rFonts w:ascii="Arial" w:hAnsi="Arial" w:cs="Arial"/>
        </w:rPr>
      </w:pPr>
    </w:p>
    <w:p w14:paraId="728E6C70" w14:textId="0A596A5D" w:rsidR="009079E2" w:rsidRPr="00947B22" w:rsidRDefault="0082576C" w:rsidP="00F812CA">
      <w:pPr>
        <w:spacing w:line="288" w:lineRule="auto"/>
        <w:rPr>
          <w:rFonts w:ascii="Arial" w:hAnsi="Arial" w:cs="Arial"/>
        </w:rPr>
      </w:pPr>
      <w:r w:rsidRPr="00947B22">
        <w:rPr>
          <w:rFonts w:ascii="Arial" w:hAnsi="Arial" w:cs="Arial"/>
        </w:rPr>
        <w:t xml:space="preserve">PREPARED BY: </w:t>
      </w:r>
      <w:r w:rsidR="001B3666" w:rsidRPr="00947B22">
        <w:rPr>
          <w:rFonts w:ascii="Arial" w:hAnsi="Arial" w:cs="Arial"/>
        </w:rPr>
        <w:t>[</w:t>
      </w:r>
      <w:r w:rsidR="00C93876">
        <w:rPr>
          <w:rFonts w:ascii="Arial" w:hAnsi="Arial" w:cs="Arial"/>
          <w:i/>
          <w:iCs/>
        </w:rPr>
        <w:t>N</w:t>
      </w:r>
      <w:r w:rsidR="001B3666" w:rsidRPr="00F812CA">
        <w:rPr>
          <w:rFonts w:ascii="Arial" w:hAnsi="Arial" w:cs="Arial"/>
          <w:i/>
          <w:iCs/>
        </w:rPr>
        <w:t>ame, organisation</w:t>
      </w:r>
      <w:r w:rsidR="001B3666" w:rsidRPr="00947B22">
        <w:rPr>
          <w:rFonts w:ascii="Arial" w:hAnsi="Arial" w:cs="Arial"/>
        </w:rPr>
        <w:t>]</w:t>
      </w:r>
    </w:p>
    <w:p w14:paraId="5CDFE5B4" w14:textId="23522F9A" w:rsidR="009079E2" w:rsidRPr="009079E2" w:rsidRDefault="001B3666" w:rsidP="00F812CA">
      <w:pPr>
        <w:spacing w:line="288" w:lineRule="auto"/>
        <w:rPr>
          <w:rFonts w:ascii="Arial" w:hAnsi="Arial" w:cs="Arial"/>
        </w:rPr>
      </w:pPr>
      <w:r w:rsidRPr="00F812CA">
        <w:rPr>
          <w:rFonts w:ascii="Arial" w:hAnsi="Arial" w:cs="Arial"/>
        </w:rPr>
        <w:t>[</w:t>
      </w:r>
      <w:r w:rsidR="00C93876">
        <w:rPr>
          <w:rFonts w:ascii="Arial" w:hAnsi="Arial" w:cs="Arial"/>
          <w:i/>
          <w:iCs/>
        </w:rPr>
        <w:t>D</w:t>
      </w:r>
      <w:r w:rsidRPr="00F812CA">
        <w:rPr>
          <w:rFonts w:ascii="Arial" w:hAnsi="Arial" w:cs="Arial"/>
          <w:i/>
          <w:iCs/>
        </w:rPr>
        <w:t>ate</w:t>
      </w:r>
      <w:r w:rsidRPr="00F812CA">
        <w:rPr>
          <w:rFonts w:ascii="Arial" w:hAnsi="Arial" w:cs="Arial"/>
        </w:rPr>
        <w:t>]</w:t>
      </w:r>
    </w:p>
    <w:sectPr w:rsidR="009079E2" w:rsidRPr="009079E2" w:rsidSect="00932FF4">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587690" w14:textId="77777777" w:rsidR="00B4461D" w:rsidRDefault="00B4461D" w:rsidP="00C60937">
      <w:pPr>
        <w:spacing w:after="0" w:line="240" w:lineRule="auto"/>
      </w:pPr>
      <w:r>
        <w:separator/>
      </w:r>
    </w:p>
  </w:endnote>
  <w:endnote w:type="continuationSeparator" w:id="0">
    <w:p w14:paraId="490E61C6" w14:textId="77777777" w:rsidR="00B4461D" w:rsidRDefault="00B4461D" w:rsidP="00C609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0568338"/>
      <w:docPartObj>
        <w:docPartGallery w:val="Page Numbers (Bottom of Page)"/>
        <w:docPartUnique/>
      </w:docPartObj>
    </w:sdtPr>
    <w:sdtEndPr>
      <w:rPr>
        <w:noProof/>
      </w:rPr>
    </w:sdtEndPr>
    <w:sdtContent>
      <w:p w14:paraId="2EE0BBD1" w14:textId="58F068CF" w:rsidR="007D1B90" w:rsidRDefault="007D1B9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A6A43C1" w14:textId="77777777" w:rsidR="007D1B90" w:rsidRDefault="007D1B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C5684A" w14:textId="77777777" w:rsidR="00B4461D" w:rsidRDefault="00B4461D" w:rsidP="00C60937">
      <w:pPr>
        <w:spacing w:after="0" w:line="240" w:lineRule="auto"/>
      </w:pPr>
      <w:r>
        <w:separator/>
      </w:r>
    </w:p>
  </w:footnote>
  <w:footnote w:type="continuationSeparator" w:id="0">
    <w:p w14:paraId="518B718D" w14:textId="77777777" w:rsidR="00B4461D" w:rsidRDefault="00B4461D" w:rsidP="00C6093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25380"/>
    <w:multiLevelType w:val="hybridMultilevel"/>
    <w:tmpl w:val="54384964"/>
    <w:lvl w:ilvl="0" w:tplc="FFFFFFFF">
      <w:start w:val="1"/>
      <w:numFmt w:val="decimal"/>
      <w:lvlText w:val="%1."/>
      <w:lvlJc w:val="left"/>
      <w:pPr>
        <w:ind w:left="1780" w:hanging="57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 w15:restartNumberingAfterBreak="0">
    <w:nsid w:val="00916393"/>
    <w:multiLevelType w:val="multilevel"/>
    <w:tmpl w:val="4D8ED09E"/>
    <w:styleLink w:val="CAVListStyleBullets21"/>
    <w:lvl w:ilvl="0">
      <w:start w:val="1"/>
      <w:numFmt w:val="bullet"/>
      <w:pStyle w:val="CAVBullet1"/>
      <w:lvlText w:val=""/>
      <w:lvlJc w:val="left"/>
      <w:pPr>
        <w:ind w:left="284" w:hanging="284"/>
      </w:pPr>
      <w:rPr>
        <w:rFonts w:ascii="Symbol" w:hAnsi="Symbol" w:hint="default"/>
      </w:rPr>
    </w:lvl>
    <w:lvl w:ilvl="1">
      <w:start w:val="1"/>
      <w:numFmt w:val="bullet"/>
      <w:lvlRestart w:val="0"/>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 w15:restartNumberingAfterBreak="0">
    <w:nsid w:val="00E627B8"/>
    <w:multiLevelType w:val="hybridMultilevel"/>
    <w:tmpl w:val="BF5CD512"/>
    <w:lvl w:ilvl="0" w:tplc="FFFFFFFF">
      <w:start w:val="1"/>
      <w:numFmt w:val="decimal"/>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 w15:restartNumberingAfterBreak="0">
    <w:nsid w:val="02B4670F"/>
    <w:multiLevelType w:val="hybridMultilevel"/>
    <w:tmpl w:val="54384964"/>
    <w:lvl w:ilvl="0" w:tplc="FFFFFFFF">
      <w:start w:val="1"/>
      <w:numFmt w:val="decimal"/>
      <w:lvlText w:val="%1."/>
      <w:lvlJc w:val="left"/>
      <w:pPr>
        <w:ind w:left="1780" w:hanging="57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 w15:restartNumberingAfterBreak="0">
    <w:nsid w:val="0AF635A5"/>
    <w:multiLevelType w:val="hybridMultilevel"/>
    <w:tmpl w:val="8B165A2A"/>
    <w:lvl w:ilvl="0" w:tplc="07083578">
      <w:start w:val="23"/>
      <w:numFmt w:val="decimal"/>
      <w:lvlText w:val="%1."/>
      <w:lvlJc w:val="left"/>
      <w:pPr>
        <w:ind w:left="360" w:hanging="360"/>
      </w:pPr>
      <w:rPr>
        <w:rFonts w:hint="default"/>
        <w:b w:val="0"/>
        <w:bCs w:val="0"/>
        <w:i w:val="0"/>
        <w:i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F83531B"/>
    <w:multiLevelType w:val="hybridMultilevel"/>
    <w:tmpl w:val="07AA876C"/>
    <w:lvl w:ilvl="0" w:tplc="B1B60064">
      <w:start w:val="38"/>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8F815DC"/>
    <w:multiLevelType w:val="hybridMultilevel"/>
    <w:tmpl w:val="74D46F72"/>
    <w:lvl w:ilvl="0" w:tplc="045A4E2A">
      <w:start w:val="9"/>
      <w:numFmt w:val="decimal"/>
      <w:lvlText w:val="%1."/>
      <w:lvlJc w:val="left"/>
      <w:pPr>
        <w:ind w:left="360" w:hanging="360"/>
      </w:pPr>
      <w:rPr>
        <w:rFonts w:hint="default"/>
        <w:b w:val="0"/>
        <w:bCs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2B73210D"/>
    <w:multiLevelType w:val="hybridMultilevel"/>
    <w:tmpl w:val="BF5CD512"/>
    <w:lvl w:ilvl="0" w:tplc="FFFFFFFF">
      <w:start w:val="1"/>
      <w:numFmt w:val="decimal"/>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8" w15:restartNumberingAfterBreak="0">
    <w:nsid w:val="2FFE5910"/>
    <w:multiLevelType w:val="hybridMultilevel"/>
    <w:tmpl w:val="62B88194"/>
    <w:lvl w:ilvl="0" w:tplc="81609EF2">
      <w:start w:val="1"/>
      <w:numFmt w:val="decimal"/>
      <w:lvlText w:val="%1."/>
      <w:lvlJc w:val="left"/>
      <w:pPr>
        <w:ind w:left="1847" w:hanging="570"/>
      </w:pPr>
      <w:rPr>
        <w:rFonts w:hint="default"/>
        <w:b w:val="0"/>
        <w:bCs w:val="0"/>
        <w:i w:val="0"/>
        <w:iCs w:val="0"/>
      </w:rPr>
    </w:lvl>
    <w:lvl w:ilvl="1" w:tplc="FFFFFFFF" w:tentative="1">
      <w:start w:val="1"/>
      <w:numFmt w:val="lowerLetter"/>
      <w:lvlText w:val="%2."/>
      <w:lvlJc w:val="left"/>
      <w:pPr>
        <w:ind w:left="2227" w:hanging="360"/>
      </w:pPr>
    </w:lvl>
    <w:lvl w:ilvl="2" w:tplc="FFFFFFFF" w:tentative="1">
      <w:start w:val="1"/>
      <w:numFmt w:val="lowerRoman"/>
      <w:lvlText w:val="%3."/>
      <w:lvlJc w:val="right"/>
      <w:pPr>
        <w:ind w:left="2947" w:hanging="180"/>
      </w:pPr>
    </w:lvl>
    <w:lvl w:ilvl="3" w:tplc="FFFFFFFF" w:tentative="1">
      <w:start w:val="1"/>
      <w:numFmt w:val="decimal"/>
      <w:lvlText w:val="%4."/>
      <w:lvlJc w:val="left"/>
      <w:pPr>
        <w:ind w:left="3667" w:hanging="360"/>
      </w:pPr>
    </w:lvl>
    <w:lvl w:ilvl="4" w:tplc="FFFFFFFF" w:tentative="1">
      <w:start w:val="1"/>
      <w:numFmt w:val="lowerLetter"/>
      <w:lvlText w:val="%5."/>
      <w:lvlJc w:val="left"/>
      <w:pPr>
        <w:ind w:left="4387" w:hanging="360"/>
      </w:pPr>
    </w:lvl>
    <w:lvl w:ilvl="5" w:tplc="FFFFFFFF" w:tentative="1">
      <w:start w:val="1"/>
      <w:numFmt w:val="lowerRoman"/>
      <w:lvlText w:val="%6."/>
      <w:lvlJc w:val="right"/>
      <w:pPr>
        <w:ind w:left="5107" w:hanging="180"/>
      </w:pPr>
    </w:lvl>
    <w:lvl w:ilvl="6" w:tplc="FFFFFFFF" w:tentative="1">
      <w:start w:val="1"/>
      <w:numFmt w:val="decimal"/>
      <w:lvlText w:val="%7."/>
      <w:lvlJc w:val="left"/>
      <w:pPr>
        <w:ind w:left="5827" w:hanging="360"/>
      </w:pPr>
    </w:lvl>
    <w:lvl w:ilvl="7" w:tplc="FFFFFFFF" w:tentative="1">
      <w:start w:val="1"/>
      <w:numFmt w:val="lowerLetter"/>
      <w:lvlText w:val="%8."/>
      <w:lvlJc w:val="left"/>
      <w:pPr>
        <w:ind w:left="6547" w:hanging="360"/>
      </w:pPr>
    </w:lvl>
    <w:lvl w:ilvl="8" w:tplc="FFFFFFFF" w:tentative="1">
      <w:start w:val="1"/>
      <w:numFmt w:val="lowerRoman"/>
      <w:lvlText w:val="%9."/>
      <w:lvlJc w:val="right"/>
      <w:pPr>
        <w:ind w:left="7267" w:hanging="180"/>
      </w:pPr>
    </w:lvl>
  </w:abstractNum>
  <w:abstractNum w:abstractNumId="9" w15:restartNumberingAfterBreak="0">
    <w:nsid w:val="31996525"/>
    <w:multiLevelType w:val="multilevel"/>
    <w:tmpl w:val="41049D08"/>
    <w:lvl w:ilvl="0">
      <w:start w:val="8"/>
      <w:numFmt w:val="decimal"/>
      <w:lvlText w:val="%1."/>
      <w:lvlJc w:val="left"/>
      <w:pPr>
        <w:tabs>
          <w:tab w:val="num" w:pos="720"/>
        </w:tabs>
        <w:ind w:left="720" w:hanging="360"/>
      </w:pPr>
      <w:rPr>
        <w:rFonts w:hint="default"/>
        <w:color w:val="auto"/>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2160"/>
        </w:tabs>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10" w15:restartNumberingAfterBreak="0">
    <w:nsid w:val="32F820D8"/>
    <w:multiLevelType w:val="hybridMultilevel"/>
    <w:tmpl w:val="7BBC5F32"/>
    <w:lvl w:ilvl="0" w:tplc="1AF6CDA6">
      <w:start w:val="28"/>
      <w:numFmt w:val="decimal"/>
      <w:lvlText w:val="%1."/>
      <w:lvlJc w:val="left"/>
      <w:pPr>
        <w:ind w:left="360" w:hanging="360"/>
      </w:pPr>
      <w:rPr>
        <w:rFonts w:hint="default"/>
        <w:b w:val="0"/>
        <w:bCs w:val="0"/>
        <w:i w:val="0"/>
        <w:iCs w:val="0"/>
      </w:rPr>
    </w:lvl>
    <w:lvl w:ilvl="1" w:tplc="0C090019" w:tentative="1">
      <w:start w:val="1"/>
      <w:numFmt w:val="lowerLetter"/>
      <w:lvlText w:val="%2."/>
      <w:lvlJc w:val="left"/>
      <w:pPr>
        <w:ind w:left="230" w:hanging="360"/>
      </w:pPr>
    </w:lvl>
    <w:lvl w:ilvl="2" w:tplc="0C09001B" w:tentative="1">
      <w:start w:val="1"/>
      <w:numFmt w:val="lowerRoman"/>
      <w:lvlText w:val="%3."/>
      <w:lvlJc w:val="right"/>
      <w:pPr>
        <w:ind w:left="950" w:hanging="180"/>
      </w:pPr>
    </w:lvl>
    <w:lvl w:ilvl="3" w:tplc="0C09000F" w:tentative="1">
      <w:start w:val="1"/>
      <w:numFmt w:val="decimal"/>
      <w:lvlText w:val="%4."/>
      <w:lvlJc w:val="left"/>
      <w:pPr>
        <w:ind w:left="1670" w:hanging="360"/>
      </w:pPr>
    </w:lvl>
    <w:lvl w:ilvl="4" w:tplc="0C090019" w:tentative="1">
      <w:start w:val="1"/>
      <w:numFmt w:val="lowerLetter"/>
      <w:lvlText w:val="%5."/>
      <w:lvlJc w:val="left"/>
      <w:pPr>
        <w:ind w:left="2390" w:hanging="360"/>
      </w:pPr>
    </w:lvl>
    <w:lvl w:ilvl="5" w:tplc="0C09001B" w:tentative="1">
      <w:start w:val="1"/>
      <w:numFmt w:val="lowerRoman"/>
      <w:lvlText w:val="%6."/>
      <w:lvlJc w:val="right"/>
      <w:pPr>
        <w:ind w:left="3110" w:hanging="180"/>
      </w:pPr>
    </w:lvl>
    <w:lvl w:ilvl="6" w:tplc="0C09000F" w:tentative="1">
      <w:start w:val="1"/>
      <w:numFmt w:val="decimal"/>
      <w:lvlText w:val="%7."/>
      <w:lvlJc w:val="left"/>
      <w:pPr>
        <w:ind w:left="3830" w:hanging="360"/>
      </w:pPr>
    </w:lvl>
    <w:lvl w:ilvl="7" w:tplc="0C090019" w:tentative="1">
      <w:start w:val="1"/>
      <w:numFmt w:val="lowerLetter"/>
      <w:lvlText w:val="%8."/>
      <w:lvlJc w:val="left"/>
      <w:pPr>
        <w:ind w:left="4550" w:hanging="360"/>
      </w:pPr>
    </w:lvl>
    <w:lvl w:ilvl="8" w:tplc="0C09001B" w:tentative="1">
      <w:start w:val="1"/>
      <w:numFmt w:val="lowerRoman"/>
      <w:lvlText w:val="%9."/>
      <w:lvlJc w:val="right"/>
      <w:pPr>
        <w:ind w:left="5270" w:hanging="180"/>
      </w:pPr>
    </w:lvl>
  </w:abstractNum>
  <w:abstractNum w:abstractNumId="11" w15:restartNumberingAfterBreak="0">
    <w:nsid w:val="33393FF2"/>
    <w:multiLevelType w:val="multilevel"/>
    <w:tmpl w:val="4D8ED09E"/>
    <w:numStyleLink w:val="CAVListStyleBullets21"/>
  </w:abstractNum>
  <w:abstractNum w:abstractNumId="12" w15:restartNumberingAfterBreak="0">
    <w:nsid w:val="33713084"/>
    <w:multiLevelType w:val="hybridMultilevel"/>
    <w:tmpl w:val="C7629CB0"/>
    <w:lvl w:ilvl="0" w:tplc="39DCF744">
      <w:start w:val="10"/>
      <w:numFmt w:val="decimal"/>
      <w:lvlText w:val="%1."/>
      <w:lvlJc w:val="left"/>
      <w:pPr>
        <w:ind w:left="10" w:hanging="360"/>
      </w:pPr>
      <w:rPr>
        <w:rFonts w:hint="default"/>
        <w:b w:val="0"/>
        <w:bCs w:val="0"/>
        <w:i w:val="0"/>
        <w:iCs w:val="0"/>
      </w:rPr>
    </w:lvl>
    <w:lvl w:ilvl="1" w:tplc="0C090019">
      <w:start w:val="1"/>
      <w:numFmt w:val="lowerLetter"/>
      <w:lvlText w:val="%2."/>
      <w:lvlJc w:val="left"/>
      <w:pPr>
        <w:ind w:left="-350" w:hanging="360"/>
      </w:pPr>
    </w:lvl>
    <w:lvl w:ilvl="2" w:tplc="0C09001B">
      <w:start w:val="1"/>
      <w:numFmt w:val="lowerRoman"/>
      <w:lvlText w:val="%3."/>
      <w:lvlJc w:val="right"/>
      <w:pPr>
        <w:ind w:left="370" w:hanging="180"/>
      </w:pPr>
    </w:lvl>
    <w:lvl w:ilvl="3" w:tplc="0C09000F" w:tentative="1">
      <w:start w:val="1"/>
      <w:numFmt w:val="decimal"/>
      <w:lvlText w:val="%4."/>
      <w:lvlJc w:val="left"/>
      <w:pPr>
        <w:ind w:left="1090" w:hanging="360"/>
      </w:pPr>
    </w:lvl>
    <w:lvl w:ilvl="4" w:tplc="0C090019" w:tentative="1">
      <w:start w:val="1"/>
      <w:numFmt w:val="lowerLetter"/>
      <w:lvlText w:val="%5."/>
      <w:lvlJc w:val="left"/>
      <w:pPr>
        <w:ind w:left="1810" w:hanging="360"/>
      </w:pPr>
    </w:lvl>
    <w:lvl w:ilvl="5" w:tplc="0C09001B" w:tentative="1">
      <w:start w:val="1"/>
      <w:numFmt w:val="lowerRoman"/>
      <w:lvlText w:val="%6."/>
      <w:lvlJc w:val="right"/>
      <w:pPr>
        <w:ind w:left="2530" w:hanging="180"/>
      </w:pPr>
    </w:lvl>
    <w:lvl w:ilvl="6" w:tplc="0C09000F" w:tentative="1">
      <w:start w:val="1"/>
      <w:numFmt w:val="decimal"/>
      <w:lvlText w:val="%7."/>
      <w:lvlJc w:val="left"/>
      <w:pPr>
        <w:ind w:left="3250" w:hanging="360"/>
      </w:pPr>
    </w:lvl>
    <w:lvl w:ilvl="7" w:tplc="0C090019" w:tentative="1">
      <w:start w:val="1"/>
      <w:numFmt w:val="lowerLetter"/>
      <w:lvlText w:val="%8."/>
      <w:lvlJc w:val="left"/>
      <w:pPr>
        <w:ind w:left="3970" w:hanging="360"/>
      </w:pPr>
    </w:lvl>
    <w:lvl w:ilvl="8" w:tplc="0C09001B" w:tentative="1">
      <w:start w:val="1"/>
      <w:numFmt w:val="lowerRoman"/>
      <w:lvlText w:val="%9."/>
      <w:lvlJc w:val="right"/>
      <w:pPr>
        <w:ind w:left="4690" w:hanging="180"/>
      </w:pPr>
    </w:lvl>
  </w:abstractNum>
  <w:abstractNum w:abstractNumId="13" w15:restartNumberingAfterBreak="0">
    <w:nsid w:val="3D121133"/>
    <w:multiLevelType w:val="hybridMultilevel"/>
    <w:tmpl w:val="EF3EDAB4"/>
    <w:lvl w:ilvl="0" w:tplc="76E00F18">
      <w:start w:val="31"/>
      <w:numFmt w:val="decimal"/>
      <w:lvlText w:val="%1."/>
      <w:lvlJc w:val="left"/>
      <w:pPr>
        <w:ind w:left="360" w:hanging="360"/>
      </w:pPr>
      <w:rPr>
        <w:rFonts w:hint="default"/>
        <w:b w:val="0"/>
        <w:bCs w:val="0"/>
        <w:i w:val="0"/>
        <w:iCs w:val="0"/>
      </w:rPr>
    </w:lvl>
    <w:lvl w:ilvl="1" w:tplc="0C090019" w:tentative="1">
      <w:start w:val="1"/>
      <w:numFmt w:val="lowerLetter"/>
      <w:lvlText w:val="%2."/>
      <w:lvlJc w:val="left"/>
      <w:pPr>
        <w:ind w:left="0" w:hanging="360"/>
      </w:pPr>
    </w:lvl>
    <w:lvl w:ilvl="2" w:tplc="0C09001B" w:tentative="1">
      <w:start w:val="1"/>
      <w:numFmt w:val="lowerRoman"/>
      <w:lvlText w:val="%3."/>
      <w:lvlJc w:val="right"/>
      <w:pPr>
        <w:ind w:left="720" w:hanging="180"/>
      </w:pPr>
    </w:lvl>
    <w:lvl w:ilvl="3" w:tplc="0C09000F" w:tentative="1">
      <w:start w:val="1"/>
      <w:numFmt w:val="decimal"/>
      <w:lvlText w:val="%4."/>
      <w:lvlJc w:val="left"/>
      <w:pPr>
        <w:ind w:left="1440" w:hanging="360"/>
      </w:pPr>
    </w:lvl>
    <w:lvl w:ilvl="4" w:tplc="0C090019" w:tentative="1">
      <w:start w:val="1"/>
      <w:numFmt w:val="lowerLetter"/>
      <w:lvlText w:val="%5."/>
      <w:lvlJc w:val="left"/>
      <w:pPr>
        <w:ind w:left="2160" w:hanging="360"/>
      </w:pPr>
    </w:lvl>
    <w:lvl w:ilvl="5" w:tplc="0C09001B" w:tentative="1">
      <w:start w:val="1"/>
      <w:numFmt w:val="lowerRoman"/>
      <w:lvlText w:val="%6."/>
      <w:lvlJc w:val="right"/>
      <w:pPr>
        <w:ind w:left="2880" w:hanging="180"/>
      </w:pPr>
    </w:lvl>
    <w:lvl w:ilvl="6" w:tplc="0C09000F" w:tentative="1">
      <w:start w:val="1"/>
      <w:numFmt w:val="decimal"/>
      <w:lvlText w:val="%7."/>
      <w:lvlJc w:val="left"/>
      <w:pPr>
        <w:ind w:left="3600" w:hanging="360"/>
      </w:pPr>
    </w:lvl>
    <w:lvl w:ilvl="7" w:tplc="0C090019" w:tentative="1">
      <w:start w:val="1"/>
      <w:numFmt w:val="lowerLetter"/>
      <w:lvlText w:val="%8."/>
      <w:lvlJc w:val="left"/>
      <w:pPr>
        <w:ind w:left="4320" w:hanging="360"/>
      </w:pPr>
    </w:lvl>
    <w:lvl w:ilvl="8" w:tplc="0C09001B" w:tentative="1">
      <w:start w:val="1"/>
      <w:numFmt w:val="lowerRoman"/>
      <w:lvlText w:val="%9."/>
      <w:lvlJc w:val="right"/>
      <w:pPr>
        <w:ind w:left="5040" w:hanging="180"/>
      </w:pPr>
    </w:lvl>
  </w:abstractNum>
  <w:abstractNum w:abstractNumId="14" w15:restartNumberingAfterBreak="0">
    <w:nsid w:val="3E57605F"/>
    <w:multiLevelType w:val="hybridMultilevel"/>
    <w:tmpl w:val="316454D0"/>
    <w:lvl w:ilvl="0" w:tplc="FFFFFFFF">
      <w:start w:val="1"/>
      <w:numFmt w:val="decimal"/>
      <w:lvlText w:val="%1."/>
      <w:lvlJc w:val="left"/>
      <w:pPr>
        <w:ind w:left="2010" w:hanging="570"/>
      </w:pPr>
      <w:rPr>
        <w:rFonts w:hint="default"/>
      </w:rPr>
    </w:lvl>
    <w:lvl w:ilvl="1" w:tplc="FFFFFFFF">
      <w:start w:val="1"/>
      <w:numFmt w:val="lowerLetter"/>
      <w:lvlText w:val="%2."/>
      <w:lvlJc w:val="left"/>
      <w:pPr>
        <w:ind w:left="1670" w:hanging="360"/>
      </w:pPr>
    </w:lvl>
    <w:lvl w:ilvl="2" w:tplc="FFFFFFFF">
      <w:start w:val="1"/>
      <w:numFmt w:val="lowerRoman"/>
      <w:lvlText w:val="%3."/>
      <w:lvlJc w:val="right"/>
      <w:pPr>
        <w:ind w:left="2390" w:hanging="180"/>
      </w:pPr>
    </w:lvl>
    <w:lvl w:ilvl="3" w:tplc="FFFFFFFF" w:tentative="1">
      <w:start w:val="1"/>
      <w:numFmt w:val="decimal"/>
      <w:lvlText w:val="%4."/>
      <w:lvlJc w:val="left"/>
      <w:pPr>
        <w:ind w:left="3110" w:hanging="360"/>
      </w:pPr>
    </w:lvl>
    <w:lvl w:ilvl="4" w:tplc="FFFFFFFF" w:tentative="1">
      <w:start w:val="1"/>
      <w:numFmt w:val="lowerLetter"/>
      <w:lvlText w:val="%5."/>
      <w:lvlJc w:val="left"/>
      <w:pPr>
        <w:ind w:left="3830" w:hanging="360"/>
      </w:pPr>
    </w:lvl>
    <w:lvl w:ilvl="5" w:tplc="FFFFFFFF" w:tentative="1">
      <w:start w:val="1"/>
      <w:numFmt w:val="lowerRoman"/>
      <w:lvlText w:val="%6."/>
      <w:lvlJc w:val="right"/>
      <w:pPr>
        <w:ind w:left="4550" w:hanging="180"/>
      </w:pPr>
    </w:lvl>
    <w:lvl w:ilvl="6" w:tplc="FFFFFFFF" w:tentative="1">
      <w:start w:val="1"/>
      <w:numFmt w:val="decimal"/>
      <w:lvlText w:val="%7."/>
      <w:lvlJc w:val="left"/>
      <w:pPr>
        <w:ind w:left="5270" w:hanging="360"/>
      </w:pPr>
    </w:lvl>
    <w:lvl w:ilvl="7" w:tplc="FFFFFFFF" w:tentative="1">
      <w:start w:val="1"/>
      <w:numFmt w:val="lowerLetter"/>
      <w:lvlText w:val="%8."/>
      <w:lvlJc w:val="left"/>
      <w:pPr>
        <w:ind w:left="5990" w:hanging="360"/>
      </w:pPr>
    </w:lvl>
    <w:lvl w:ilvl="8" w:tplc="FFFFFFFF" w:tentative="1">
      <w:start w:val="1"/>
      <w:numFmt w:val="lowerRoman"/>
      <w:lvlText w:val="%9."/>
      <w:lvlJc w:val="right"/>
      <w:pPr>
        <w:ind w:left="6710" w:hanging="180"/>
      </w:pPr>
    </w:lvl>
  </w:abstractNum>
  <w:abstractNum w:abstractNumId="15" w15:restartNumberingAfterBreak="0">
    <w:nsid w:val="3F7D5EB7"/>
    <w:multiLevelType w:val="hybridMultilevel"/>
    <w:tmpl w:val="B3CE8930"/>
    <w:lvl w:ilvl="0" w:tplc="A0F0936C">
      <w:start w:val="19"/>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40751C4C"/>
    <w:multiLevelType w:val="hybridMultilevel"/>
    <w:tmpl w:val="54384964"/>
    <w:lvl w:ilvl="0" w:tplc="8110DA8C">
      <w:start w:val="1"/>
      <w:numFmt w:val="decimal"/>
      <w:lvlText w:val="%1."/>
      <w:lvlJc w:val="left"/>
      <w:pPr>
        <w:ind w:left="1780" w:hanging="57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7" w15:restartNumberingAfterBreak="0">
    <w:nsid w:val="429E570D"/>
    <w:multiLevelType w:val="hybridMultilevel"/>
    <w:tmpl w:val="BF5CD512"/>
    <w:lvl w:ilvl="0" w:tplc="0C09000F">
      <w:start w:val="1"/>
      <w:numFmt w:val="decimal"/>
      <w:lvlText w:val="%1."/>
      <w:lvlJc w:val="left"/>
      <w:pPr>
        <w:ind w:left="1800" w:hanging="360"/>
      </w:p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8" w15:restartNumberingAfterBreak="0">
    <w:nsid w:val="54F51261"/>
    <w:multiLevelType w:val="hybridMultilevel"/>
    <w:tmpl w:val="8112386C"/>
    <w:lvl w:ilvl="0" w:tplc="9E0EEF36">
      <w:start w:val="1"/>
      <w:numFmt w:val="decimal"/>
      <w:lvlText w:val="%1."/>
      <w:lvlJc w:val="left"/>
      <w:pPr>
        <w:ind w:left="1637"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57DD10DF"/>
    <w:multiLevelType w:val="hybridMultilevel"/>
    <w:tmpl w:val="BE8EDFA6"/>
    <w:lvl w:ilvl="0" w:tplc="AC28EAC6">
      <w:start w:val="34"/>
      <w:numFmt w:val="decimal"/>
      <w:lvlText w:val="%1."/>
      <w:lvlJc w:val="left"/>
      <w:pPr>
        <w:ind w:left="360" w:hanging="360"/>
      </w:pPr>
      <w:rPr>
        <w:rFonts w:hint="default"/>
      </w:rPr>
    </w:lvl>
    <w:lvl w:ilvl="1" w:tplc="0C090019" w:tentative="1">
      <w:start w:val="1"/>
      <w:numFmt w:val="lowerLetter"/>
      <w:lvlText w:val="%2."/>
      <w:lvlJc w:val="left"/>
      <w:pPr>
        <w:ind w:left="230" w:hanging="360"/>
      </w:pPr>
    </w:lvl>
    <w:lvl w:ilvl="2" w:tplc="0C09001B" w:tentative="1">
      <w:start w:val="1"/>
      <w:numFmt w:val="lowerRoman"/>
      <w:lvlText w:val="%3."/>
      <w:lvlJc w:val="right"/>
      <w:pPr>
        <w:ind w:left="950" w:hanging="180"/>
      </w:pPr>
    </w:lvl>
    <w:lvl w:ilvl="3" w:tplc="0C09000F" w:tentative="1">
      <w:start w:val="1"/>
      <w:numFmt w:val="decimal"/>
      <w:lvlText w:val="%4."/>
      <w:lvlJc w:val="left"/>
      <w:pPr>
        <w:ind w:left="1670" w:hanging="360"/>
      </w:pPr>
    </w:lvl>
    <w:lvl w:ilvl="4" w:tplc="0C090019" w:tentative="1">
      <w:start w:val="1"/>
      <w:numFmt w:val="lowerLetter"/>
      <w:lvlText w:val="%5."/>
      <w:lvlJc w:val="left"/>
      <w:pPr>
        <w:ind w:left="2390" w:hanging="360"/>
      </w:pPr>
    </w:lvl>
    <w:lvl w:ilvl="5" w:tplc="0C09001B" w:tentative="1">
      <w:start w:val="1"/>
      <w:numFmt w:val="lowerRoman"/>
      <w:lvlText w:val="%6."/>
      <w:lvlJc w:val="right"/>
      <w:pPr>
        <w:ind w:left="3110" w:hanging="180"/>
      </w:pPr>
    </w:lvl>
    <w:lvl w:ilvl="6" w:tplc="0C09000F" w:tentative="1">
      <w:start w:val="1"/>
      <w:numFmt w:val="decimal"/>
      <w:lvlText w:val="%7."/>
      <w:lvlJc w:val="left"/>
      <w:pPr>
        <w:ind w:left="3830" w:hanging="360"/>
      </w:pPr>
    </w:lvl>
    <w:lvl w:ilvl="7" w:tplc="0C090019" w:tentative="1">
      <w:start w:val="1"/>
      <w:numFmt w:val="lowerLetter"/>
      <w:lvlText w:val="%8."/>
      <w:lvlJc w:val="left"/>
      <w:pPr>
        <w:ind w:left="4550" w:hanging="360"/>
      </w:pPr>
    </w:lvl>
    <w:lvl w:ilvl="8" w:tplc="0C09001B" w:tentative="1">
      <w:start w:val="1"/>
      <w:numFmt w:val="lowerRoman"/>
      <w:lvlText w:val="%9."/>
      <w:lvlJc w:val="right"/>
      <w:pPr>
        <w:ind w:left="5270" w:hanging="180"/>
      </w:pPr>
    </w:lvl>
  </w:abstractNum>
  <w:abstractNum w:abstractNumId="20" w15:restartNumberingAfterBreak="0">
    <w:nsid w:val="5C2F4E15"/>
    <w:multiLevelType w:val="hybridMultilevel"/>
    <w:tmpl w:val="54384964"/>
    <w:lvl w:ilvl="0" w:tplc="FFFFFFFF">
      <w:start w:val="1"/>
      <w:numFmt w:val="decimal"/>
      <w:lvlText w:val="%1."/>
      <w:lvlJc w:val="left"/>
      <w:pPr>
        <w:ind w:left="1780" w:hanging="57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1" w15:restartNumberingAfterBreak="0">
    <w:nsid w:val="5CDC1DEB"/>
    <w:multiLevelType w:val="hybridMultilevel"/>
    <w:tmpl w:val="54384964"/>
    <w:lvl w:ilvl="0" w:tplc="FFFFFFFF">
      <w:start w:val="1"/>
      <w:numFmt w:val="decimal"/>
      <w:lvlText w:val="%1."/>
      <w:lvlJc w:val="left"/>
      <w:pPr>
        <w:ind w:left="1780" w:hanging="57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2" w15:restartNumberingAfterBreak="0">
    <w:nsid w:val="60415B63"/>
    <w:multiLevelType w:val="multilevel"/>
    <w:tmpl w:val="2F4E45C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15:restartNumberingAfterBreak="0">
    <w:nsid w:val="60545342"/>
    <w:multiLevelType w:val="hybridMultilevel"/>
    <w:tmpl w:val="BA48D128"/>
    <w:lvl w:ilvl="0" w:tplc="AE8E12CE">
      <w:start w:val="14"/>
      <w:numFmt w:val="decimal"/>
      <w:lvlText w:val="%1."/>
      <w:lvlJc w:val="left"/>
      <w:pPr>
        <w:ind w:left="360" w:hanging="360"/>
      </w:pPr>
      <w:rPr>
        <w:rFonts w:hint="default"/>
        <w:b w:val="0"/>
        <w:bCs w:val="0"/>
        <w:i w:val="0"/>
        <w:iCs w:val="0"/>
      </w:rPr>
    </w:lvl>
    <w:lvl w:ilvl="1" w:tplc="0C090019" w:tentative="1">
      <w:start w:val="1"/>
      <w:numFmt w:val="lowerLetter"/>
      <w:lvlText w:val="%2."/>
      <w:lvlJc w:val="left"/>
      <w:pPr>
        <w:ind w:left="230" w:hanging="360"/>
      </w:pPr>
    </w:lvl>
    <w:lvl w:ilvl="2" w:tplc="0C09001B" w:tentative="1">
      <w:start w:val="1"/>
      <w:numFmt w:val="lowerRoman"/>
      <w:lvlText w:val="%3."/>
      <w:lvlJc w:val="right"/>
      <w:pPr>
        <w:ind w:left="950" w:hanging="180"/>
      </w:pPr>
    </w:lvl>
    <w:lvl w:ilvl="3" w:tplc="0C09000F" w:tentative="1">
      <w:start w:val="1"/>
      <w:numFmt w:val="decimal"/>
      <w:lvlText w:val="%4."/>
      <w:lvlJc w:val="left"/>
      <w:pPr>
        <w:ind w:left="1670" w:hanging="360"/>
      </w:pPr>
    </w:lvl>
    <w:lvl w:ilvl="4" w:tplc="0C090019" w:tentative="1">
      <w:start w:val="1"/>
      <w:numFmt w:val="lowerLetter"/>
      <w:lvlText w:val="%5."/>
      <w:lvlJc w:val="left"/>
      <w:pPr>
        <w:ind w:left="2390" w:hanging="360"/>
      </w:pPr>
    </w:lvl>
    <w:lvl w:ilvl="5" w:tplc="0C09001B" w:tentative="1">
      <w:start w:val="1"/>
      <w:numFmt w:val="lowerRoman"/>
      <w:lvlText w:val="%6."/>
      <w:lvlJc w:val="right"/>
      <w:pPr>
        <w:ind w:left="3110" w:hanging="180"/>
      </w:pPr>
    </w:lvl>
    <w:lvl w:ilvl="6" w:tplc="0C09000F" w:tentative="1">
      <w:start w:val="1"/>
      <w:numFmt w:val="decimal"/>
      <w:lvlText w:val="%7."/>
      <w:lvlJc w:val="left"/>
      <w:pPr>
        <w:ind w:left="3830" w:hanging="360"/>
      </w:pPr>
    </w:lvl>
    <w:lvl w:ilvl="7" w:tplc="0C090019" w:tentative="1">
      <w:start w:val="1"/>
      <w:numFmt w:val="lowerLetter"/>
      <w:lvlText w:val="%8."/>
      <w:lvlJc w:val="left"/>
      <w:pPr>
        <w:ind w:left="4550" w:hanging="360"/>
      </w:pPr>
    </w:lvl>
    <w:lvl w:ilvl="8" w:tplc="0C09001B" w:tentative="1">
      <w:start w:val="1"/>
      <w:numFmt w:val="lowerRoman"/>
      <w:lvlText w:val="%9."/>
      <w:lvlJc w:val="right"/>
      <w:pPr>
        <w:ind w:left="5270" w:hanging="180"/>
      </w:pPr>
    </w:lvl>
  </w:abstractNum>
  <w:abstractNum w:abstractNumId="24" w15:restartNumberingAfterBreak="0">
    <w:nsid w:val="6497305B"/>
    <w:multiLevelType w:val="hybridMultilevel"/>
    <w:tmpl w:val="87A8C3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7116174C"/>
    <w:multiLevelType w:val="hybridMultilevel"/>
    <w:tmpl w:val="FF3AEDBA"/>
    <w:lvl w:ilvl="0" w:tplc="4C8265FC">
      <w:start w:val="21"/>
      <w:numFmt w:val="decimal"/>
      <w:lvlText w:val="%1."/>
      <w:lvlJc w:val="left"/>
      <w:pPr>
        <w:ind w:left="360" w:hanging="360"/>
      </w:pPr>
      <w:rPr>
        <w:rFonts w:hint="default"/>
        <w:b w:val="0"/>
        <w:bCs w:val="0"/>
        <w:i w:val="0"/>
        <w:i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723A5B4F"/>
    <w:multiLevelType w:val="hybridMultilevel"/>
    <w:tmpl w:val="BF5CD512"/>
    <w:lvl w:ilvl="0" w:tplc="FFFFFFFF">
      <w:start w:val="1"/>
      <w:numFmt w:val="decimal"/>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7" w15:restartNumberingAfterBreak="0">
    <w:nsid w:val="73E30FD2"/>
    <w:multiLevelType w:val="hybridMultilevel"/>
    <w:tmpl w:val="2D3484E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7D916974"/>
    <w:multiLevelType w:val="multilevel"/>
    <w:tmpl w:val="8B34E6FC"/>
    <w:lvl w:ilvl="0">
      <w:start w:val="36"/>
      <w:numFmt w:val="decimal"/>
      <w:lvlText w:val="%1."/>
      <w:lvlJc w:val="left"/>
      <w:pPr>
        <w:tabs>
          <w:tab w:val="num" w:pos="360"/>
        </w:tabs>
        <w:ind w:left="360" w:hanging="360"/>
      </w:pPr>
      <w:rPr>
        <w:rFonts w:hint="default"/>
        <w:color w:val="auto"/>
      </w:rPr>
    </w:lvl>
    <w:lvl w:ilvl="1">
      <w:start w:val="1"/>
      <w:numFmt w:val="lowerLetter"/>
      <w:lvlText w:val="%2."/>
      <w:lvlJc w:val="left"/>
      <w:pPr>
        <w:tabs>
          <w:tab w:val="num" w:pos="1080"/>
        </w:tabs>
        <w:ind w:left="1080" w:hanging="360"/>
      </w:pPr>
      <w:rPr>
        <w:rFonts w:hint="default"/>
      </w:rPr>
    </w:lvl>
    <w:lvl w:ilvl="2">
      <w:start w:val="1"/>
      <w:numFmt w:val="lowerLetter"/>
      <w:lvlText w:val="%3."/>
      <w:lvlJc w:val="left"/>
      <w:pPr>
        <w:tabs>
          <w:tab w:val="num" w:pos="1800"/>
        </w:tabs>
        <w:ind w:left="1800" w:hanging="360"/>
      </w:pPr>
      <w:rPr>
        <w:rFonts w:hint="default"/>
      </w:rPr>
    </w:lvl>
    <w:lvl w:ilvl="3">
      <w:start w:val="1"/>
      <w:numFmt w:val="lowerLetter"/>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Letter"/>
      <w:lvlText w:val="%6."/>
      <w:lvlJc w:val="left"/>
      <w:pPr>
        <w:tabs>
          <w:tab w:val="num" w:pos="3960"/>
        </w:tabs>
        <w:ind w:left="3960" w:hanging="360"/>
      </w:pPr>
      <w:rPr>
        <w:rFonts w:hint="default"/>
      </w:rPr>
    </w:lvl>
    <w:lvl w:ilvl="6">
      <w:start w:val="1"/>
      <w:numFmt w:val="lowerLetter"/>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Letter"/>
      <w:lvlText w:val="%9."/>
      <w:lvlJc w:val="left"/>
      <w:pPr>
        <w:tabs>
          <w:tab w:val="num" w:pos="6120"/>
        </w:tabs>
        <w:ind w:left="6120" w:hanging="360"/>
      </w:pPr>
      <w:rPr>
        <w:rFonts w:hint="default"/>
      </w:rPr>
    </w:lvl>
  </w:abstractNum>
  <w:num w:numId="1" w16cid:durableId="950284310">
    <w:abstractNumId w:val="27"/>
  </w:num>
  <w:num w:numId="2" w16cid:durableId="5329100">
    <w:abstractNumId w:val="1"/>
  </w:num>
  <w:num w:numId="3" w16cid:durableId="1810856318">
    <w:abstractNumId w:val="11"/>
  </w:num>
  <w:num w:numId="4" w16cid:durableId="2005162641">
    <w:abstractNumId w:val="16"/>
  </w:num>
  <w:num w:numId="5" w16cid:durableId="1952123316">
    <w:abstractNumId w:val="3"/>
  </w:num>
  <w:num w:numId="6" w16cid:durableId="130750414">
    <w:abstractNumId w:val="21"/>
  </w:num>
  <w:num w:numId="7" w16cid:durableId="1840925345">
    <w:abstractNumId w:val="14"/>
  </w:num>
  <w:num w:numId="8" w16cid:durableId="1090002099">
    <w:abstractNumId w:val="17"/>
  </w:num>
  <w:num w:numId="9" w16cid:durableId="206601407">
    <w:abstractNumId w:val="8"/>
  </w:num>
  <w:num w:numId="10" w16cid:durableId="32728780">
    <w:abstractNumId w:val="22"/>
  </w:num>
  <w:num w:numId="11" w16cid:durableId="1029573846">
    <w:abstractNumId w:val="20"/>
  </w:num>
  <w:num w:numId="12" w16cid:durableId="530731341">
    <w:abstractNumId w:val="9"/>
  </w:num>
  <w:num w:numId="13" w16cid:durableId="1877619575">
    <w:abstractNumId w:val="6"/>
  </w:num>
  <w:num w:numId="14" w16cid:durableId="1437868070">
    <w:abstractNumId w:val="24"/>
  </w:num>
  <w:num w:numId="15" w16cid:durableId="292372835">
    <w:abstractNumId w:val="0"/>
  </w:num>
  <w:num w:numId="16" w16cid:durableId="1392733472">
    <w:abstractNumId w:val="12"/>
  </w:num>
  <w:num w:numId="17" w16cid:durableId="1386635579">
    <w:abstractNumId w:val="23"/>
  </w:num>
  <w:num w:numId="18" w16cid:durableId="376702697">
    <w:abstractNumId w:val="15"/>
  </w:num>
  <w:num w:numId="19" w16cid:durableId="112134250">
    <w:abstractNumId w:val="25"/>
  </w:num>
  <w:num w:numId="20" w16cid:durableId="1447583610">
    <w:abstractNumId w:val="4"/>
  </w:num>
  <w:num w:numId="21" w16cid:durableId="2013750456">
    <w:abstractNumId w:val="10"/>
  </w:num>
  <w:num w:numId="22" w16cid:durableId="811601164">
    <w:abstractNumId w:val="13"/>
  </w:num>
  <w:num w:numId="23" w16cid:durableId="508905465">
    <w:abstractNumId w:val="19"/>
  </w:num>
  <w:num w:numId="24" w16cid:durableId="2065257500">
    <w:abstractNumId w:val="28"/>
  </w:num>
  <w:num w:numId="25" w16cid:durableId="96097257">
    <w:abstractNumId w:val="2"/>
  </w:num>
  <w:num w:numId="26" w16cid:durableId="378864034">
    <w:abstractNumId w:val="7"/>
  </w:num>
  <w:num w:numId="27" w16cid:durableId="873152531">
    <w:abstractNumId w:val="26"/>
  </w:num>
  <w:num w:numId="28" w16cid:durableId="972711162">
    <w:abstractNumId w:val="5"/>
  </w:num>
  <w:num w:numId="29" w16cid:durableId="889652532">
    <w:abstractNumId w:val="18"/>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QwNTI3tzQxNjI1NjZR0lEKTi0uzszPAykwrAUARHdtWywAAAA="/>
  </w:docVars>
  <w:rsids>
    <w:rsidRoot w:val="00B55AFA"/>
    <w:rsid w:val="00003B2C"/>
    <w:rsid w:val="00003E41"/>
    <w:rsid w:val="00011757"/>
    <w:rsid w:val="000119FF"/>
    <w:rsid w:val="00012DD6"/>
    <w:rsid w:val="00020272"/>
    <w:rsid w:val="000206D6"/>
    <w:rsid w:val="00021290"/>
    <w:rsid w:val="000248D9"/>
    <w:rsid w:val="00031E52"/>
    <w:rsid w:val="00034BD1"/>
    <w:rsid w:val="00036BE3"/>
    <w:rsid w:val="000415F2"/>
    <w:rsid w:val="000538FD"/>
    <w:rsid w:val="00055784"/>
    <w:rsid w:val="00055F13"/>
    <w:rsid w:val="0006095A"/>
    <w:rsid w:val="00065FA8"/>
    <w:rsid w:val="00066E13"/>
    <w:rsid w:val="00073F9C"/>
    <w:rsid w:val="00074D83"/>
    <w:rsid w:val="00075F2B"/>
    <w:rsid w:val="00076FC8"/>
    <w:rsid w:val="00077FC5"/>
    <w:rsid w:val="00080300"/>
    <w:rsid w:val="000849DC"/>
    <w:rsid w:val="00090AA3"/>
    <w:rsid w:val="00097C5F"/>
    <w:rsid w:val="000A1728"/>
    <w:rsid w:val="000A2F32"/>
    <w:rsid w:val="000A37F6"/>
    <w:rsid w:val="000A4314"/>
    <w:rsid w:val="000A4791"/>
    <w:rsid w:val="000A5952"/>
    <w:rsid w:val="000A7370"/>
    <w:rsid w:val="000B0DD4"/>
    <w:rsid w:val="000B6546"/>
    <w:rsid w:val="000C095B"/>
    <w:rsid w:val="000C1011"/>
    <w:rsid w:val="000D0434"/>
    <w:rsid w:val="000D15C6"/>
    <w:rsid w:val="000E0556"/>
    <w:rsid w:val="000E598C"/>
    <w:rsid w:val="000F3248"/>
    <w:rsid w:val="00106C3F"/>
    <w:rsid w:val="00110395"/>
    <w:rsid w:val="00110CCD"/>
    <w:rsid w:val="00113301"/>
    <w:rsid w:val="00114B44"/>
    <w:rsid w:val="00116253"/>
    <w:rsid w:val="00116C9C"/>
    <w:rsid w:val="00122936"/>
    <w:rsid w:val="001238C9"/>
    <w:rsid w:val="00126B2A"/>
    <w:rsid w:val="00127588"/>
    <w:rsid w:val="00127C8F"/>
    <w:rsid w:val="00130864"/>
    <w:rsid w:val="001323BB"/>
    <w:rsid w:val="0014041E"/>
    <w:rsid w:val="0014647A"/>
    <w:rsid w:val="00150B4E"/>
    <w:rsid w:val="001534D5"/>
    <w:rsid w:val="00154882"/>
    <w:rsid w:val="00155430"/>
    <w:rsid w:val="00155644"/>
    <w:rsid w:val="00156CE4"/>
    <w:rsid w:val="00163A1D"/>
    <w:rsid w:val="00171569"/>
    <w:rsid w:val="001715BE"/>
    <w:rsid w:val="00171CC2"/>
    <w:rsid w:val="00177B01"/>
    <w:rsid w:val="00183706"/>
    <w:rsid w:val="00184495"/>
    <w:rsid w:val="00191659"/>
    <w:rsid w:val="00191C8A"/>
    <w:rsid w:val="001939AE"/>
    <w:rsid w:val="00197801"/>
    <w:rsid w:val="001A1E75"/>
    <w:rsid w:val="001A42A2"/>
    <w:rsid w:val="001A78A1"/>
    <w:rsid w:val="001B156E"/>
    <w:rsid w:val="001B3030"/>
    <w:rsid w:val="001B3666"/>
    <w:rsid w:val="001C0817"/>
    <w:rsid w:val="001C171E"/>
    <w:rsid w:val="001D31AF"/>
    <w:rsid w:val="001E0487"/>
    <w:rsid w:val="001E3B4C"/>
    <w:rsid w:val="001E4812"/>
    <w:rsid w:val="001F131F"/>
    <w:rsid w:val="001F53D4"/>
    <w:rsid w:val="001F5488"/>
    <w:rsid w:val="001F7C59"/>
    <w:rsid w:val="00201D17"/>
    <w:rsid w:val="0020211B"/>
    <w:rsid w:val="00203224"/>
    <w:rsid w:val="0020435C"/>
    <w:rsid w:val="00205B55"/>
    <w:rsid w:val="00206109"/>
    <w:rsid w:val="00206669"/>
    <w:rsid w:val="00206FE2"/>
    <w:rsid w:val="002070FE"/>
    <w:rsid w:val="00212C82"/>
    <w:rsid w:val="0021353E"/>
    <w:rsid w:val="00214E9B"/>
    <w:rsid w:val="002161C6"/>
    <w:rsid w:val="00217242"/>
    <w:rsid w:val="00224CAD"/>
    <w:rsid w:val="00226601"/>
    <w:rsid w:val="0022773F"/>
    <w:rsid w:val="00231BFD"/>
    <w:rsid w:val="002368C6"/>
    <w:rsid w:val="00236F40"/>
    <w:rsid w:val="00237500"/>
    <w:rsid w:val="00245B2C"/>
    <w:rsid w:val="002467CA"/>
    <w:rsid w:val="00247412"/>
    <w:rsid w:val="00252C49"/>
    <w:rsid w:val="002553E5"/>
    <w:rsid w:val="00257D05"/>
    <w:rsid w:val="00257D54"/>
    <w:rsid w:val="0026017C"/>
    <w:rsid w:val="00262EFC"/>
    <w:rsid w:val="00263484"/>
    <w:rsid w:val="002653C7"/>
    <w:rsid w:val="00266792"/>
    <w:rsid w:val="00266C2F"/>
    <w:rsid w:val="00270F41"/>
    <w:rsid w:val="00271184"/>
    <w:rsid w:val="002727DC"/>
    <w:rsid w:val="0027491F"/>
    <w:rsid w:val="00275959"/>
    <w:rsid w:val="00276B82"/>
    <w:rsid w:val="00282D95"/>
    <w:rsid w:val="00290379"/>
    <w:rsid w:val="002956B7"/>
    <w:rsid w:val="002A47A9"/>
    <w:rsid w:val="002A5667"/>
    <w:rsid w:val="002A67D7"/>
    <w:rsid w:val="002B1AA4"/>
    <w:rsid w:val="002B47F0"/>
    <w:rsid w:val="002B65DF"/>
    <w:rsid w:val="002C101A"/>
    <w:rsid w:val="002C5DEF"/>
    <w:rsid w:val="002D22B7"/>
    <w:rsid w:val="002E26B4"/>
    <w:rsid w:val="002E5C97"/>
    <w:rsid w:val="002E69C5"/>
    <w:rsid w:val="002F1B59"/>
    <w:rsid w:val="002F7AFB"/>
    <w:rsid w:val="00300E53"/>
    <w:rsid w:val="00301605"/>
    <w:rsid w:val="00303CBE"/>
    <w:rsid w:val="00304240"/>
    <w:rsid w:val="00305C17"/>
    <w:rsid w:val="003105C2"/>
    <w:rsid w:val="00313C36"/>
    <w:rsid w:val="0031559B"/>
    <w:rsid w:val="00316430"/>
    <w:rsid w:val="00316608"/>
    <w:rsid w:val="00323D67"/>
    <w:rsid w:val="00325793"/>
    <w:rsid w:val="0032794C"/>
    <w:rsid w:val="00330EDB"/>
    <w:rsid w:val="00330FD4"/>
    <w:rsid w:val="003317EC"/>
    <w:rsid w:val="00332ACF"/>
    <w:rsid w:val="003438C0"/>
    <w:rsid w:val="00344D54"/>
    <w:rsid w:val="00345C5E"/>
    <w:rsid w:val="00377391"/>
    <w:rsid w:val="00377A38"/>
    <w:rsid w:val="003823DF"/>
    <w:rsid w:val="00385DF9"/>
    <w:rsid w:val="0038670A"/>
    <w:rsid w:val="00386933"/>
    <w:rsid w:val="00387FAE"/>
    <w:rsid w:val="003913E6"/>
    <w:rsid w:val="003917CC"/>
    <w:rsid w:val="003923FD"/>
    <w:rsid w:val="00392E06"/>
    <w:rsid w:val="00393241"/>
    <w:rsid w:val="0039425B"/>
    <w:rsid w:val="003961F8"/>
    <w:rsid w:val="003A47E3"/>
    <w:rsid w:val="003B0B3D"/>
    <w:rsid w:val="003B19AF"/>
    <w:rsid w:val="003B3166"/>
    <w:rsid w:val="003B41C6"/>
    <w:rsid w:val="003C1563"/>
    <w:rsid w:val="003C42E7"/>
    <w:rsid w:val="003C6338"/>
    <w:rsid w:val="003C70C2"/>
    <w:rsid w:val="003D02FB"/>
    <w:rsid w:val="003D18F3"/>
    <w:rsid w:val="003D42A6"/>
    <w:rsid w:val="003D4F71"/>
    <w:rsid w:val="003D5766"/>
    <w:rsid w:val="003D602E"/>
    <w:rsid w:val="003D6E45"/>
    <w:rsid w:val="003E1007"/>
    <w:rsid w:val="003E1C7C"/>
    <w:rsid w:val="003E1DC1"/>
    <w:rsid w:val="003E1E03"/>
    <w:rsid w:val="003E703A"/>
    <w:rsid w:val="003F00D9"/>
    <w:rsid w:val="003F1F33"/>
    <w:rsid w:val="003F39DF"/>
    <w:rsid w:val="003F3AE8"/>
    <w:rsid w:val="003F6B51"/>
    <w:rsid w:val="00400A5B"/>
    <w:rsid w:val="004023EE"/>
    <w:rsid w:val="004030A0"/>
    <w:rsid w:val="00405365"/>
    <w:rsid w:val="00406865"/>
    <w:rsid w:val="00407314"/>
    <w:rsid w:val="004122CC"/>
    <w:rsid w:val="00412C59"/>
    <w:rsid w:val="00413B56"/>
    <w:rsid w:val="00414B88"/>
    <w:rsid w:val="00416AA0"/>
    <w:rsid w:val="00425A53"/>
    <w:rsid w:val="00427FB7"/>
    <w:rsid w:val="00430CCC"/>
    <w:rsid w:val="00434CC9"/>
    <w:rsid w:val="00434E9E"/>
    <w:rsid w:val="00442202"/>
    <w:rsid w:val="0044297F"/>
    <w:rsid w:val="0045051B"/>
    <w:rsid w:val="00450BB8"/>
    <w:rsid w:val="00451BFA"/>
    <w:rsid w:val="00451FC8"/>
    <w:rsid w:val="00455439"/>
    <w:rsid w:val="00460CBD"/>
    <w:rsid w:val="0046124A"/>
    <w:rsid w:val="00461AA4"/>
    <w:rsid w:val="00462340"/>
    <w:rsid w:val="00463274"/>
    <w:rsid w:val="0046683F"/>
    <w:rsid w:val="00470096"/>
    <w:rsid w:val="00473A81"/>
    <w:rsid w:val="00473F2A"/>
    <w:rsid w:val="00474BA8"/>
    <w:rsid w:val="00484D97"/>
    <w:rsid w:val="004856C1"/>
    <w:rsid w:val="00487BCA"/>
    <w:rsid w:val="00490321"/>
    <w:rsid w:val="004949EE"/>
    <w:rsid w:val="00495FC2"/>
    <w:rsid w:val="004978FC"/>
    <w:rsid w:val="00497BB9"/>
    <w:rsid w:val="004A7541"/>
    <w:rsid w:val="004B09FD"/>
    <w:rsid w:val="004B2F1F"/>
    <w:rsid w:val="004B38A7"/>
    <w:rsid w:val="004B4C4F"/>
    <w:rsid w:val="004D1424"/>
    <w:rsid w:val="004D2D43"/>
    <w:rsid w:val="004D58FB"/>
    <w:rsid w:val="004E3016"/>
    <w:rsid w:val="004E3D9D"/>
    <w:rsid w:val="004E4851"/>
    <w:rsid w:val="004E5CA3"/>
    <w:rsid w:val="004E7895"/>
    <w:rsid w:val="004F4BC5"/>
    <w:rsid w:val="004F5072"/>
    <w:rsid w:val="004F559D"/>
    <w:rsid w:val="004F55F8"/>
    <w:rsid w:val="004F631C"/>
    <w:rsid w:val="0050037C"/>
    <w:rsid w:val="00500A13"/>
    <w:rsid w:val="00503D90"/>
    <w:rsid w:val="005138D3"/>
    <w:rsid w:val="00516B87"/>
    <w:rsid w:val="00516F27"/>
    <w:rsid w:val="0051C012"/>
    <w:rsid w:val="00523562"/>
    <w:rsid w:val="00524D5D"/>
    <w:rsid w:val="00526919"/>
    <w:rsid w:val="005270C2"/>
    <w:rsid w:val="0053227B"/>
    <w:rsid w:val="00545E2D"/>
    <w:rsid w:val="005467CB"/>
    <w:rsid w:val="00551871"/>
    <w:rsid w:val="00551C7A"/>
    <w:rsid w:val="00556728"/>
    <w:rsid w:val="0055696C"/>
    <w:rsid w:val="005638E0"/>
    <w:rsid w:val="00564C86"/>
    <w:rsid w:val="00570862"/>
    <w:rsid w:val="00570EB4"/>
    <w:rsid w:val="00571DA4"/>
    <w:rsid w:val="00571DB2"/>
    <w:rsid w:val="00571E4B"/>
    <w:rsid w:val="00573471"/>
    <w:rsid w:val="00574D3E"/>
    <w:rsid w:val="00577DA1"/>
    <w:rsid w:val="0058053A"/>
    <w:rsid w:val="005849EC"/>
    <w:rsid w:val="0058707C"/>
    <w:rsid w:val="005872BD"/>
    <w:rsid w:val="0059226A"/>
    <w:rsid w:val="005937BC"/>
    <w:rsid w:val="00597B25"/>
    <w:rsid w:val="00597E03"/>
    <w:rsid w:val="005A0A5D"/>
    <w:rsid w:val="005A3719"/>
    <w:rsid w:val="005A394A"/>
    <w:rsid w:val="005B0E25"/>
    <w:rsid w:val="005B33B1"/>
    <w:rsid w:val="005B3627"/>
    <w:rsid w:val="005B4FCF"/>
    <w:rsid w:val="005B75DD"/>
    <w:rsid w:val="005B7839"/>
    <w:rsid w:val="005D0B92"/>
    <w:rsid w:val="005D1282"/>
    <w:rsid w:val="005D33C6"/>
    <w:rsid w:val="005D7419"/>
    <w:rsid w:val="005D7B7F"/>
    <w:rsid w:val="005D7E1E"/>
    <w:rsid w:val="005E3524"/>
    <w:rsid w:val="005E56CB"/>
    <w:rsid w:val="005E6669"/>
    <w:rsid w:val="005E6BC4"/>
    <w:rsid w:val="005F627F"/>
    <w:rsid w:val="005F667D"/>
    <w:rsid w:val="005F7A90"/>
    <w:rsid w:val="00601998"/>
    <w:rsid w:val="00610FB2"/>
    <w:rsid w:val="00612D40"/>
    <w:rsid w:val="00616613"/>
    <w:rsid w:val="00617424"/>
    <w:rsid w:val="00620BA1"/>
    <w:rsid w:val="006210AD"/>
    <w:rsid w:val="0063108A"/>
    <w:rsid w:val="00635CF5"/>
    <w:rsid w:val="0063612C"/>
    <w:rsid w:val="00636F23"/>
    <w:rsid w:val="0063713C"/>
    <w:rsid w:val="00644A20"/>
    <w:rsid w:val="0065409F"/>
    <w:rsid w:val="00657887"/>
    <w:rsid w:val="0066031B"/>
    <w:rsid w:val="006626CD"/>
    <w:rsid w:val="00667A2C"/>
    <w:rsid w:val="006720C0"/>
    <w:rsid w:val="006724AE"/>
    <w:rsid w:val="00675368"/>
    <w:rsid w:val="00682D1C"/>
    <w:rsid w:val="00683252"/>
    <w:rsid w:val="00683FD7"/>
    <w:rsid w:val="006841DB"/>
    <w:rsid w:val="0068684F"/>
    <w:rsid w:val="0068729F"/>
    <w:rsid w:val="00687532"/>
    <w:rsid w:val="0069218A"/>
    <w:rsid w:val="00695615"/>
    <w:rsid w:val="00695845"/>
    <w:rsid w:val="006A289B"/>
    <w:rsid w:val="006A6BF9"/>
    <w:rsid w:val="006A7407"/>
    <w:rsid w:val="006B3086"/>
    <w:rsid w:val="006C0B1A"/>
    <w:rsid w:val="006C2EE1"/>
    <w:rsid w:val="006C5239"/>
    <w:rsid w:val="006C797F"/>
    <w:rsid w:val="006D1243"/>
    <w:rsid w:val="006D16A8"/>
    <w:rsid w:val="006D38E1"/>
    <w:rsid w:val="006D497D"/>
    <w:rsid w:val="006D6D24"/>
    <w:rsid w:val="006E0B89"/>
    <w:rsid w:val="006E1A44"/>
    <w:rsid w:val="006E1D4B"/>
    <w:rsid w:val="006E1FAC"/>
    <w:rsid w:val="006E268A"/>
    <w:rsid w:val="006E3C2B"/>
    <w:rsid w:val="006F313D"/>
    <w:rsid w:val="006F3976"/>
    <w:rsid w:val="006F646C"/>
    <w:rsid w:val="006F67B8"/>
    <w:rsid w:val="00701725"/>
    <w:rsid w:val="00701CBF"/>
    <w:rsid w:val="00701CE7"/>
    <w:rsid w:val="00702DF9"/>
    <w:rsid w:val="00706A8C"/>
    <w:rsid w:val="00707F08"/>
    <w:rsid w:val="00712BC2"/>
    <w:rsid w:val="00713A36"/>
    <w:rsid w:val="00716159"/>
    <w:rsid w:val="007166E5"/>
    <w:rsid w:val="0071697B"/>
    <w:rsid w:val="007177C9"/>
    <w:rsid w:val="007204D8"/>
    <w:rsid w:val="0072391D"/>
    <w:rsid w:val="007271FD"/>
    <w:rsid w:val="00745187"/>
    <w:rsid w:val="00745B0F"/>
    <w:rsid w:val="00747D63"/>
    <w:rsid w:val="007515F9"/>
    <w:rsid w:val="00752391"/>
    <w:rsid w:val="00757CA9"/>
    <w:rsid w:val="00763D96"/>
    <w:rsid w:val="007651DF"/>
    <w:rsid w:val="00765C82"/>
    <w:rsid w:val="007674C9"/>
    <w:rsid w:val="007700B0"/>
    <w:rsid w:val="007738BF"/>
    <w:rsid w:val="0077545A"/>
    <w:rsid w:val="00775A65"/>
    <w:rsid w:val="00776772"/>
    <w:rsid w:val="00777A1C"/>
    <w:rsid w:val="00783115"/>
    <w:rsid w:val="00784E8D"/>
    <w:rsid w:val="00796A35"/>
    <w:rsid w:val="00796E99"/>
    <w:rsid w:val="0079731B"/>
    <w:rsid w:val="007A09AD"/>
    <w:rsid w:val="007A14C7"/>
    <w:rsid w:val="007A72DE"/>
    <w:rsid w:val="007B2E47"/>
    <w:rsid w:val="007B34EA"/>
    <w:rsid w:val="007B3637"/>
    <w:rsid w:val="007B6957"/>
    <w:rsid w:val="007D1B90"/>
    <w:rsid w:val="007D2E66"/>
    <w:rsid w:val="007D4A51"/>
    <w:rsid w:val="007D6647"/>
    <w:rsid w:val="007D6D21"/>
    <w:rsid w:val="007E0874"/>
    <w:rsid w:val="007E26C8"/>
    <w:rsid w:val="007E27F6"/>
    <w:rsid w:val="007E429F"/>
    <w:rsid w:val="007F0FD4"/>
    <w:rsid w:val="007F161B"/>
    <w:rsid w:val="007F34AF"/>
    <w:rsid w:val="007F6F4C"/>
    <w:rsid w:val="00800241"/>
    <w:rsid w:val="0080126E"/>
    <w:rsid w:val="008119B5"/>
    <w:rsid w:val="00817D06"/>
    <w:rsid w:val="008221D6"/>
    <w:rsid w:val="0082244E"/>
    <w:rsid w:val="0082576C"/>
    <w:rsid w:val="008456EB"/>
    <w:rsid w:val="00846C32"/>
    <w:rsid w:val="0085577D"/>
    <w:rsid w:val="00857BE1"/>
    <w:rsid w:val="00857C05"/>
    <w:rsid w:val="008679DB"/>
    <w:rsid w:val="00870BFB"/>
    <w:rsid w:val="0087150C"/>
    <w:rsid w:val="0087249B"/>
    <w:rsid w:val="00874653"/>
    <w:rsid w:val="00875D0C"/>
    <w:rsid w:val="008772DA"/>
    <w:rsid w:val="00880452"/>
    <w:rsid w:val="008809C2"/>
    <w:rsid w:val="00880AA4"/>
    <w:rsid w:val="008821E5"/>
    <w:rsid w:val="00883952"/>
    <w:rsid w:val="00886B24"/>
    <w:rsid w:val="00886CC6"/>
    <w:rsid w:val="00890B43"/>
    <w:rsid w:val="00894B33"/>
    <w:rsid w:val="00894BCB"/>
    <w:rsid w:val="00896139"/>
    <w:rsid w:val="008A0076"/>
    <w:rsid w:val="008A19A2"/>
    <w:rsid w:val="008A23CC"/>
    <w:rsid w:val="008A2945"/>
    <w:rsid w:val="008A4B85"/>
    <w:rsid w:val="008A5F3E"/>
    <w:rsid w:val="008B6AE0"/>
    <w:rsid w:val="008B6FDA"/>
    <w:rsid w:val="008C109B"/>
    <w:rsid w:val="008C14BF"/>
    <w:rsid w:val="008C3364"/>
    <w:rsid w:val="008D10B7"/>
    <w:rsid w:val="008D4F8F"/>
    <w:rsid w:val="008E17FD"/>
    <w:rsid w:val="008E4570"/>
    <w:rsid w:val="008E629B"/>
    <w:rsid w:val="008E6ACC"/>
    <w:rsid w:val="008F1181"/>
    <w:rsid w:val="008F1AD8"/>
    <w:rsid w:val="008F35DF"/>
    <w:rsid w:val="008F44FC"/>
    <w:rsid w:val="008F4ECA"/>
    <w:rsid w:val="009030DF"/>
    <w:rsid w:val="00904F11"/>
    <w:rsid w:val="009059D1"/>
    <w:rsid w:val="009067BC"/>
    <w:rsid w:val="00906BE1"/>
    <w:rsid w:val="009079E2"/>
    <w:rsid w:val="009101BB"/>
    <w:rsid w:val="00914F09"/>
    <w:rsid w:val="00915D2B"/>
    <w:rsid w:val="0091699D"/>
    <w:rsid w:val="009169F1"/>
    <w:rsid w:val="0092084B"/>
    <w:rsid w:val="00926162"/>
    <w:rsid w:val="00927DF9"/>
    <w:rsid w:val="009315B5"/>
    <w:rsid w:val="00932FF4"/>
    <w:rsid w:val="009354BB"/>
    <w:rsid w:val="00935543"/>
    <w:rsid w:val="009358FD"/>
    <w:rsid w:val="0094185D"/>
    <w:rsid w:val="00943263"/>
    <w:rsid w:val="00943EB8"/>
    <w:rsid w:val="009455E0"/>
    <w:rsid w:val="00947B22"/>
    <w:rsid w:val="009508B7"/>
    <w:rsid w:val="00950C38"/>
    <w:rsid w:val="00951B92"/>
    <w:rsid w:val="00952318"/>
    <w:rsid w:val="0095334A"/>
    <w:rsid w:val="00953532"/>
    <w:rsid w:val="00961EFB"/>
    <w:rsid w:val="00963650"/>
    <w:rsid w:val="009712F4"/>
    <w:rsid w:val="009713ED"/>
    <w:rsid w:val="0097578C"/>
    <w:rsid w:val="009757B0"/>
    <w:rsid w:val="00977B09"/>
    <w:rsid w:val="009801B7"/>
    <w:rsid w:val="00986C45"/>
    <w:rsid w:val="00990E24"/>
    <w:rsid w:val="009919C3"/>
    <w:rsid w:val="0099611E"/>
    <w:rsid w:val="009A24EB"/>
    <w:rsid w:val="009A53B8"/>
    <w:rsid w:val="009A686F"/>
    <w:rsid w:val="009A6979"/>
    <w:rsid w:val="009B0A1D"/>
    <w:rsid w:val="009B2112"/>
    <w:rsid w:val="009B4683"/>
    <w:rsid w:val="009B4E00"/>
    <w:rsid w:val="009B5717"/>
    <w:rsid w:val="009B63E0"/>
    <w:rsid w:val="009B79CF"/>
    <w:rsid w:val="009C0839"/>
    <w:rsid w:val="009C798A"/>
    <w:rsid w:val="009D0F85"/>
    <w:rsid w:val="009E088F"/>
    <w:rsid w:val="009E1039"/>
    <w:rsid w:val="009E20A9"/>
    <w:rsid w:val="009E5BE3"/>
    <w:rsid w:val="009E79EB"/>
    <w:rsid w:val="009E7D81"/>
    <w:rsid w:val="009F452C"/>
    <w:rsid w:val="009F4681"/>
    <w:rsid w:val="009F46BB"/>
    <w:rsid w:val="009F4D3A"/>
    <w:rsid w:val="009F7874"/>
    <w:rsid w:val="009F7F35"/>
    <w:rsid w:val="00A01FCC"/>
    <w:rsid w:val="00A0504B"/>
    <w:rsid w:val="00A059F9"/>
    <w:rsid w:val="00A0696D"/>
    <w:rsid w:val="00A1559A"/>
    <w:rsid w:val="00A16A89"/>
    <w:rsid w:val="00A16BB7"/>
    <w:rsid w:val="00A176D2"/>
    <w:rsid w:val="00A21257"/>
    <w:rsid w:val="00A234C5"/>
    <w:rsid w:val="00A23F8E"/>
    <w:rsid w:val="00A26B58"/>
    <w:rsid w:val="00A27281"/>
    <w:rsid w:val="00A27390"/>
    <w:rsid w:val="00A32501"/>
    <w:rsid w:val="00A34A42"/>
    <w:rsid w:val="00A35170"/>
    <w:rsid w:val="00A402D4"/>
    <w:rsid w:val="00A41358"/>
    <w:rsid w:val="00A45111"/>
    <w:rsid w:val="00A4582B"/>
    <w:rsid w:val="00A45F1E"/>
    <w:rsid w:val="00A46404"/>
    <w:rsid w:val="00A4691A"/>
    <w:rsid w:val="00A57E02"/>
    <w:rsid w:val="00A62E22"/>
    <w:rsid w:val="00A66D70"/>
    <w:rsid w:val="00A67026"/>
    <w:rsid w:val="00A670AF"/>
    <w:rsid w:val="00A67145"/>
    <w:rsid w:val="00A710C0"/>
    <w:rsid w:val="00A777C0"/>
    <w:rsid w:val="00A81E7D"/>
    <w:rsid w:val="00A855F9"/>
    <w:rsid w:val="00A85995"/>
    <w:rsid w:val="00A85C4D"/>
    <w:rsid w:val="00A867BE"/>
    <w:rsid w:val="00A92172"/>
    <w:rsid w:val="00A951EA"/>
    <w:rsid w:val="00AA00D3"/>
    <w:rsid w:val="00AA1C76"/>
    <w:rsid w:val="00AA6BB3"/>
    <w:rsid w:val="00AA6C47"/>
    <w:rsid w:val="00AA7C89"/>
    <w:rsid w:val="00AB01E7"/>
    <w:rsid w:val="00AB1A1C"/>
    <w:rsid w:val="00AB77AF"/>
    <w:rsid w:val="00AB77EF"/>
    <w:rsid w:val="00AC1E84"/>
    <w:rsid w:val="00AC42E1"/>
    <w:rsid w:val="00AC59A8"/>
    <w:rsid w:val="00AD22C1"/>
    <w:rsid w:val="00AD38E7"/>
    <w:rsid w:val="00AD39D1"/>
    <w:rsid w:val="00AD3A1E"/>
    <w:rsid w:val="00AD54B6"/>
    <w:rsid w:val="00AE0CCD"/>
    <w:rsid w:val="00AE15B4"/>
    <w:rsid w:val="00AE33AC"/>
    <w:rsid w:val="00AE49A4"/>
    <w:rsid w:val="00AF2D7D"/>
    <w:rsid w:val="00AF6D96"/>
    <w:rsid w:val="00B03918"/>
    <w:rsid w:val="00B04F65"/>
    <w:rsid w:val="00B163C7"/>
    <w:rsid w:val="00B1650F"/>
    <w:rsid w:val="00B21BA4"/>
    <w:rsid w:val="00B26FF8"/>
    <w:rsid w:val="00B306B0"/>
    <w:rsid w:val="00B364FE"/>
    <w:rsid w:val="00B3653E"/>
    <w:rsid w:val="00B4461D"/>
    <w:rsid w:val="00B45EB7"/>
    <w:rsid w:val="00B47014"/>
    <w:rsid w:val="00B5033B"/>
    <w:rsid w:val="00B5188E"/>
    <w:rsid w:val="00B52E01"/>
    <w:rsid w:val="00B54D3C"/>
    <w:rsid w:val="00B55AFA"/>
    <w:rsid w:val="00B55B76"/>
    <w:rsid w:val="00B5669D"/>
    <w:rsid w:val="00B57DA4"/>
    <w:rsid w:val="00B60B5F"/>
    <w:rsid w:val="00B6198A"/>
    <w:rsid w:val="00B61C0F"/>
    <w:rsid w:val="00B63610"/>
    <w:rsid w:val="00B648C4"/>
    <w:rsid w:val="00B65F57"/>
    <w:rsid w:val="00B673FB"/>
    <w:rsid w:val="00B73D0E"/>
    <w:rsid w:val="00B864FA"/>
    <w:rsid w:val="00B86556"/>
    <w:rsid w:val="00B925BC"/>
    <w:rsid w:val="00B949C0"/>
    <w:rsid w:val="00B94BA7"/>
    <w:rsid w:val="00B96705"/>
    <w:rsid w:val="00B96D1E"/>
    <w:rsid w:val="00BA5E33"/>
    <w:rsid w:val="00BA67A2"/>
    <w:rsid w:val="00BA7120"/>
    <w:rsid w:val="00BB0429"/>
    <w:rsid w:val="00BB6043"/>
    <w:rsid w:val="00BB68D7"/>
    <w:rsid w:val="00BC1495"/>
    <w:rsid w:val="00BC206B"/>
    <w:rsid w:val="00BC2B5F"/>
    <w:rsid w:val="00BC54BD"/>
    <w:rsid w:val="00BD2271"/>
    <w:rsid w:val="00BD69B0"/>
    <w:rsid w:val="00BE041D"/>
    <w:rsid w:val="00BE0F50"/>
    <w:rsid w:val="00BE6ECF"/>
    <w:rsid w:val="00BE7245"/>
    <w:rsid w:val="00BE7B5D"/>
    <w:rsid w:val="00BF266C"/>
    <w:rsid w:val="00C009E2"/>
    <w:rsid w:val="00C02ECC"/>
    <w:rsid w:val="00C05800"/>
    <w:rsid w:val="00C0708B"/>
    <w:rsid w:val="00C12061"/>
    <w:rsid w:val="00C13E0F"/>
    <w:rsid w:val="00C13F34"/>
    <w:rsid w:val="00C24800"/>
    <w:rsid w:val="00C30EC8"/>
    <w:rsid w:val="00C32463"/>
    <w:rsid w:val="00C34A8B"/>
    <w:rsid w:val="00C43E7F"/>
    <w:rsid w:val="00C4773F"/>
    <w:rsid w:val="00C47FD8"/>
    <w:rsid w:val="00C5476E"/>
    <w:rsid w:val="00C5611C"/>
    <w:rsid w:val="00C56399"/>
    <w:rsid w:val="00C60937"/>
    <w:rsid w:val="00C649E7"/>
    <w:rsid w:val="00C65A69"/>
    <w:rsid w:val="00C661A3"/>
    <w:rsid w:val="00C678E3"/>
    <w:rsid w:val="00C67D54"/>
    <w:rsid w:val="00C67FD0"/>
    <w:rsid w:val="00C706FD"/>
    <w:rsid w:val="00C72BB7"/>
    <w:rsid w:val="00C737D7"/>
    <w:rsid w:val="00C743AE"/>
    <w:rsid w:val="00C74BC6"/>
    <w:rsid w:val="00C800EE"/>
    <w:rsid w:val="00C83F15"/>
    <w:rsid w:val="00C84DDA"/>
    <w:rsid w:val="00C87082"/>
    <w:rsid w:val="00C91686"/>
    <w:rsid w:val="00C93876"/>
    <w:rsid w:val="00C94631"/>
    <w:rsid w:val="00C94DF8"/>
    <w:rsid w:val="00C965BD"/>
    <w:rsid w:val="00CA2AB5"/>
    <w:rsid w:val="00CB50B9"/>
    <w:rsid w:val="00CC1244"/>
    <w:rsid w:val="00CC2758"/>
    <w:rsid w:val="00CC49CF"/>
    <w:rsid w:val="00CC4D8A"/>
    <w:rsid w:val="00CC69CF"/>
    <w:rsid w:val="00CD16A9"/>
    <w:rsid w:val="00CD28BC"/>
    <w:rsid w:val="00CD42A8"/>
    <w:rsid w:val="00CD63EE"/>
    <w:rsid w:val="00CD6A20"/>
    <w:rsid w:val="00CE0D8C"/>
    <w:rsid w:val="00CE1F09"/>
    <w:rsid w:val="00CE3138"/>
    <w:rsid w:val="00CE4B33"/>
    <w:rsid w:val="00CE5468"/>
    <w:rsid w:val="00CE6298"/>
    <w:rsid w:val="00CF066E"/>
    <w:rsid w:val="00CF074A"/>
    <w:rsid w:val="00CF4C46"/>
    <w:rsid w:val="00CF6724"/>
    <w:rsid w:val="00D05606"/>
    <w:rsid w:val="00D066AB"/>
    <w:rsid w:val="00D109DA"/>
    <w:rsid w:val="00D12049"/>
    <w:rsid w:val="00D1394F"/>
    <w:rsid w:val="00D16D84"/>
    <w:rsid w:val="00D20020"/>
    <w:rsid w:val="00D22482"/>
    <w:rsid w:val="00D24B1B"/>
    <w:rsid w:val="00D2631C"/>
    <w:rsid w:val="00D30578"/>
    <w:rsid w:val="00D345D2"/>
    <w:rsid w:val="00D37439"/>
    <w:rsid w:val="00D41B0E"/>
    <w:rsid w:val="00D42EE2"/>
    <w:rsid w:val="00D43E39"/>
    <w:rsid w:val="00D44360"/>
    <w:rsid w:val="00D44580"/>
    <w:rsid w:val="00D4680D"/>
    <w:rsid w:val="00D65EE0"/>
    <w:rsid w:val="00D76D72"/>
    <w:rsid w:val="00D77395"/>
    <w:rsid w:val="00D81E32"/>
    <w:rsid w:val="00D854D6"/>
    <w:rsid w:val="00D865FF"/>
    <w:rsid w:val="00D91E6C"/>
    <w:rsid w:val="00D94367"/>
    <w:rsid w:val="00D949A7"/>
    <w:rsid w:val="00D94F27"/>
    <w:rsid w:val="00D95330"/>
    <w:rsid w:val="00D97520"/>
    <w:rsid w:val="00DA33F9"/>
    <w:rsid w:val="00DA5AF0"/>
    <w:rsid w:val="00DA6F09"/>
    <w:rsid w:val="00DB0144"/>
    <w:rsid w:val="00DB1972"/>
    <w:rsid w:val="00DB1AA7"/>
    <w:rsid w:val="00DB23B0"/>
    <w:rsid w:val="00DB37E1"/>
    <w:rsid w:val="00DB4828"/>
    <w:rsid w:val="00DB6DE4"/>
    <w:rsid w:val="00DC05BA"/>
    <w:rsid w:val="00DC277E"/>
    <w:rsid w:val="00DD0F98"/>
    <w:rsid w:val="00DD5141"/>
    <w:rsid w:val="00DD5D13"/>
    <w:rsid w:val="00DD6E02"/>
    <w:rsid w:val="00DE7310"/>
    <w:rsid w:val="00DF6980"/>
    <w:rsid w:val="00DF7737"/>
    <w:rsid w:val="00E00167"/>
    <w:rsid w:val="00E0371F"/>
    <w:rsid w:val="00E04DCA"/>
    <w:rsid w:val="00E05233"/>
    <w:rsid w:val="00E05B1F"/>
    <w:rsid w:val="00E06B8F"/>
    <w:rsid w:val="00E135E2"/>
    <w:rsid w:val="00E140A8"/>
    <w:rsid w:val="00E15ACB"/>
    <w:rsid w:val="00E16C04"/>
    <w:rsid w:val="00E17574"/>
    <w:rsid w:val="00E22E39"/>
    <w:rsid w:val="00E238DC"/>
    <w:rsid w:val="00E24137"/>
    <w:rsid w:val="00E242F5"/>
    <w:rsid w:val="00E259DE"/>
    <w:rsid w:val="00E27954"/>
    <w:rsid w:val="00E37596"/>
    <w:rsid w:val="00E41A79"/>
    <w:rsid w:val="00E41CF5"/>
    <w:rsid w:val="00E42CFC"/>
    <w:rsid w:val="00E43646"/>
    <w:rsid w:val="00E43F14"/>
    <w:rsid w:val="00E46F2A"/>
    <w:rsid w:val="00E4756A"/>
    <w:rsid w:val="00E508A3"/>
    <w:rsid w:val="00E508CF"/>
    <w:rsid w:val="00E509C9"/>
    <w:rsid w:val="00E52E02"/>
    <w:rsid w:val="00E5451B"/>
    <w:rsid w:val="00E549A0"/>
    <w:rsid w:val="00E56FC5"/>
    <w:rsid w:val="00E602EB"/>
    <w:rsid w:val="00E63991"/>
    <w:rsid w:val="00E67342"/>
    <w:rsid w:val="00E6742A"/>
    <w:rsid w:val="00E73342"/>
    <w:rsid w:val="00E73AB2"/>
    <w:rsid w:val="00E76884"/>
    <w:rsid w:val="00E82325"/>
    <w:rsid w:val="00E866B5"/>
    <w:rsid w:val="00E868DE"/>
    <w:rsid w:val="00E90A87"/>
    <w:rsid w:val="00E92385"/>
    <w:rsid w:val="00E925C6"/>
    <w:rsid w:val="00E94259"/>
    <w:rsid w:val="00E94E8E"/>
    <w:rsid w:val="00E95A3C"/>
    <w:rsid w:val="00E9644B"/>
    <w:rsid w:val="00E97879"/>
    <w:rsid w:val="00EA0085"/>
    <w:rsid w:val="00EA3142"/>
    <w:rsid w:val="00EA50F1"/>
    <w:rsid w:val="00EA59CF"/>
    <w:rsid w:val="00EA5F6E"/>
    <w:rsid w:val="00EB283C"/>
    <w:rsid w:val="00EB29C3"/>
    <w:rsid w:val="00EB4595"/>
    <w:rsid w:val="00EB4DFD"/>
    <w:rsid w:val="00EC1A47"/>
    <w:rsid w:val="00EC22A3"/>
    <w:rsid w:val="00ED185E"/>
    <w:rsid w:val="00ED2159"/>
    <w:rsid w:val="00EE34EC"/>
    <w:rsid w:val="00EE3D1E"/>
    <w:rsid w:val="00EE6BB5"/>
    <w:rsid w:val="00EE79C0"/>
    <w:rsid w:val="00EF134E"/>
    <w:rsid w:val="00EF24AD"/>
    <w:rsid w:val="00EF2AAC"/>
    <w:rsid w:val="00F029AC"/>
    <w:rsid w:val="00F032EA"/>
    <w:rsid w:val="00F1386A"/>
    <w:rsid w:val="00F13D4E"/>
    <w:rsid w:val="00F22145"/>
    <w:rsid w:val="00F22495"/>
    <w:rsid w:val="00F2625C"/>
    <w:rsid w:val="00F26455"/>
    <w:rsid w:val="00F27782"/>
    <w:rsid w:val="00F278C1"/>
    <w:rsid w:val="00F3090A"/>
    <w:rsid w:val="00F31BA9"/>
    <w:rsid w:val="00F337A9"/>
    <w:rsid w:val="00F34C1C"/>
    <w:rsid w:val="00F41034"/>
    <w:rsid w:val="00F451F2"/>
    <w:rsid w:val="00F46877"/>
    <w:rsid w:val="00F536F5"/>
    <w:rsid w:val="00F54A52"/>
    <w:rsid w:val="00F573E6"/>
    <w:rsid w:val="00F6039A"/>
    <w:rsid w:val="00F6147E"/>
    <w:rsid w:val="00F619A6"/>
    <w:rsid w:val="00F62FF4"/>
    <w:rsid w:val="00F64F9B"/>
    <w:rsid w:val="00F71AC3"/>
    <w:rsid w:val="00F74ADE"/>
    <w:rsid w:val="00F75E5F"/>
    <w:rsid w:val="00F77D61"/>
    <w:rsid w:val="00F812CA"/>
    <w:rsid w:val="00F81470"/>
    <w:rsid w:val="00F819CC"/>
    <w:rsid w:val="00F86193"/>
    <w:rsid w:val="00FA1311"/>
    <w:rsid w:val="00FA6BC8"/>
    <w:rsid w:val="00FB3F73"/>
    <w:rsid w:val="00FB4241"/>
    <w:rsid w:val="00FB7F0F"/>
    <w:rsid w:val="00FC12CC"/>
    <w:rsid w:val="00FC4745"/>
    <w:rsid w:val="00FC70D9"/>
    <w:rsid w:val="00FD1B5C"/>
    <w:rsid w:val="00FD1CB1"/>
    <w:rsid w:val="00FD2118"/>
    <w:rsid w:val="00FD425B"/>
    <w:rsid w:val="00FD6275"/>
    <w:rsid w:val="00FD7C09"/>
    <w:rsid w:val="00FE076C"/>
    <w:rsid w:val="00FE4EAC"/>
    <w:rsid w:val="00FF1314"/>
    <w:rsid w:val="00FF4D90"/>
    <w:rsid w:val="012C017F"/>
    <w:rsid w:val="0141DB5E"/>
    <w:rsid w:val="025DD2CF"/>
    <w:rsid w:val="02675645"/>
    <w:rsid w:val="02D4443E"/>
    <w:rsid w:val="02D5F2EF"/>
    <w:rsid w:val="0350EE0A"/>
    <w:rsid w:val="03FC094A"/>
    <w:rsid w:val="0492F0AD"/>
    <w:rsid w:val="053178E3"/>
    <w:rsid w:val="0582D6A6"/>
    <w:rsid w:val="05AA8329"/>
    <w:rsid w:val="05AA8CBB"/>
    <w:rsid w:val="066B4794"/>
    <w:rsid w:val="066B7B10"/>
    <w:rsid w:val="06942570"/>
    <w:rsid w:val="06A2A59D"/>
    <w:rsid w:val="087664F3"/>
    <w:rsid w:val="087CE561"/>
    <w:rsid w:val="08BB975C"/>
    <w:rsid w:val="093630CE"/>
    <w:rsid w:val="09C74F25"/>
    <w:rsid w:val="0A11DAE4"/>
    <w:rsid w:val="0B535E5F"/>
    <w:rsid w:val="0D2443D6"/>
    <w:rsid w:val="0D270883"/>
    <w:rsid w:val="0DA5C8B1"/>
    <w:rsid w:val="0E5BEB4E"/>
    <w:rsid w:val="0E715792"/>
    <w:rsid w:val="0E9200E9"/>
    <w:rsid w:val="0FE38049"/>
    <w:rsid w:val="118294C0"/>
    <w:rsid w:val="1186AF24"/>
    <w:rsid w:val="11B1D580"/>
    <w:rsid w:val="11F15001"/>
    <w:rsid w:val="12C6B360"/>
    <w:rsid w:val="12F5AEF6"/>
    <w:rsid w:val="13C4A1C2"/>
    <w:rsid w:val="13F94ABA"/>
    <w:rsid w:val="14A1E203"/>
    <w:rsid w:val="14E86929"/>
    <w:rsid w:val="14EA657E"/>
    <w:rsid w:val="15185213"/>
    <w:rsid w:val="179E60D4"/>
    <w:rsid w:val="183932E4"/>
    <w:rsid w:val="1997B321"/>
    <w:rsid w:val="1D2850DB"/>
    <w:rsid w:val="1E56171B"/>
    <w:rsid w:val="1F7CD940"/>
    <w:rsid w:val="200AC677"/>
    <w:rsid w:val="217FF26B"/>
    <w:rsid w:val="21CCDDED"/>
    <w:rsid w:val="228A3ED0"/>
    <w:rsid w:val="233AE7AD"/>
    <w:rsid w:val="2352BCBA"/>
    <w:rsid w:val="238F8BD7"/>
    <w:rsid w:val="2525DE37"/>
    <w:rsid w:val="25369702"/>
    <w:rsid w:val="2554AE8D"/>
    <w:rsid w:val="2571F0CB"/>
    <w:rsid w:val="266087D2"/>
    <w:rsid w:val="273CF44D"/>
    <w:rsid w:val="2742DEA0"/>
    <w:rsid w:val="276BBAEB"/>
    <w:rsid w:val="27CDABC3"/>
    <w:rsid w:val="27EC3743"/>
    <w:rsid w:val="27FC5BEC"/>
    <w:rsid w:val="284EB022"/>
    <w:rsid w:val="28808E97"/>
    <w:rsid w:val="2895E836"/>
    <w:rsid w:val="2951E957"/>
    <w:rsid w:val="2A2E319C"/>
    <w:rsid w:val="2A9FB706"/>
    <w:rsid w:val="2ABD2694"/>
    <w:rsid w:val="2C82D038"/>
    <w:rsid w:val="2D76EDC0"/>
    <w:rsid w:val="2DBE7928"/>
    <w:rsid w:val="2DD37FD6"/>
    <w:rsid w:val="2F6DF3E0"/>
    <w:rsid w:val="31313638"/>
    <w:rsid w:val="31444A34"/>
    <w:rsid w:val="3145AEB9"/>
    <w:rsid w:val="31B10D81"/>
    <w:rsid w:val="32E9E4A1"/>
    <w:rsid w:val="330974D9"/>
    <w:rsid w:val="33424A58"/>
    <w:rsid w:val="3550610C"/>
    <w:rsid w:val="364C9CA7"/>
    <w:rsid w:val="364E13D9"/>
    <w:rsid w:val="36B0B2FA"/>
    <w:rsid w:val="38D726EA"/>
    <w:rsid w:val="3AE98C4C"/>
    <w:rsid w:val="3B26CF20"/>
    <w:rsid w:val="3C6F6C6C"/>
    <w:rsid w:val="3D7DBCD9"/>
    <w:rsid w:val="3DE18D8E"/>
    <w:rsid w:val="3EAAFCC0"/>
    <w:rsid w:val="3F571507"/>
    <w:rsid w:val="400FAD8D"/>
    <w:rsid w:val="40C71008"/>
    <w:rsid w:val="40FEEE6A"/>
    <w:rsid w:val="4133B4BC"/>
    <w:rsid w:val="4170271A"/>
    <w:rsid w:val="41C46C68"/>
    <w:rsid w:val="4204981E"/>
    <w:rsid w:val="42CAB48B"/>
    <w:rsid w:val="43693087"/>
    <w:rsid w:val="437522C0"/>
    <w:rsid w:val="4415FF88"/>
    <w:rsid w:val="44863C70"/>
    <w:rsid w:val="46010212"/>
    <w:rsid w:val="4686C623"/>
    <w:rsid w:val="468FB602"/>
    <w:rsid w:val="469D5056"/>
    <w:rsid w:val="46E961A6"/>
    <w:rsid w:val="4729AAB1"/>
    <w:rsid w:val="47A190E9"/>
    <w:rsid w:val="4883A8E5"/>
    <w:rsid w:val="497C451A"/>
    <w:rsid w:val="49E34221"/>
    <w:rsid w:val="4A044CD5"/>
    <w:rsid w:val="4A3BC191"/>
    <w:rsid w:val="4AE4A978"/>
    <w:rsid w:val="4AF78DC5"/>
    <w:rsid w:val="4E412357"/>
    <w:rsid w:val="4E5FA6E5"/>
    <w:rsid w:val="4F278771"/>
    <w:rsid w:val="50A4E016"/>
    <w:rsid w:val="535EB34A"/>
    <w:rsid w:val="539F59C2"/>
    <w:rsid w:val="5433F2D3"/>
    <w:rsid w:val="5434DC39"/>
    <w:rsid w:val="54684D07"/>
    <w:rsid w:val="54F304C0"/>
    <w:rsid w:val="55901B04"/>
    <w:rsid w:val="560799BA"/>
    <w:rsid w:val="56449A31"/>
    <w:rsid w:val="56AED1E1"/>
    <w:rsid w:val="57165068"/>
    <w:rsid w:val="572BD72B"/>
    <w:rsid w:val="573F9643"/>
    <w:rsid w:val="57762F99"/>
    <w:rsid w:val="5777FFD1"/>
    <w:rsid w:val="57CC1BCE"/>
    <w:rsid w:val="591167B1"/>
    <w:rsid w:val="59B67D5C"/>
    <w:rsid w:val="59E67DC4"/>
    <w:rsid w:val="5ADDD0D8"/>
    <w:rsid w:val="5B80857A"/>
    <w:rsid w:val="5C50792A"/>
    <w:rsid w:val="5D07236F"/>
    <w:rsid w:val="5DF01EBF"/>
    <w:rsid w:val="5F2472C2"/>
    <w:rsid w:val="5FA0F9B3"/>
    <w:rsid w:val="601DD236"/>
    <w:rsid w:val="60DF1651"/>
    <w:rsid w:val="60E80846"/>
    <w:rsid w:val="61741517"/>
    <w:rsid w:val="63871DE3"/>
    <w:rsid w:val="64273005"/>
    <w:rsid w:val="6519A3EF"/>
    <w:rsid w:val="6531EFB1"/>
    <w:rsid w:val="653F706E"/>
    <w:rsid w:val="6544FE5B"/>
    <w:rsid w:val="6558AE12"/>
    <w:rsid w:val="66041117"/>
    <w:rsid w:val="6634FD48"/>
    <w:rsid w:val="6672C144"/>
    <w:rsid w:val="66CCB91A"/>
    <w:rsid w:val="673BFE89"/>
    <w:rsid w:val="67B4877B"/>
    <w:rsid w:val="68B97F3D"/>
    <w:rsid w:val="6A62C172"/>
    <w:rsid w:val="6BB9F1CC"/>
    <w:rsid w:val="6BD39672"/>
    <w:rsid w:val="6C79EA35"/>
    <w:rsid w:val="6C9E0926"/>
    <w:rsid w:val="6CDA5CA2"/>
    <w:rsid w:val="6CE06EA2"/>
    <w:rsid w:val="6DB0D1CF"/>
    <w:rsid w:val="6F16DCB6"/>
    <w:rsid w:val="6F26A344"/>
    <w:rsid w:val="6F31EF40"/>
    <w:rsid w:val="6F6CB582"/>
    <w:rsid w:val="7065C70E"/>
    <w:rsid w:val="7152C70D"/>
    <w:rsid w:val="7186B251"/>
    <w:rsid w:val="71BEEECF"/>
    <w:rsid w:val="722ACA43"/>
    <w:rsid w:val="728E5BFD"/>
    <w:rsid w:val="7304C141"/>
    <w:rsid w:val="73429FD9"/>
    <w:rsid w:val="73B2CED4"/>
    <w:rsid w:val="73BA926A"/>
    <w:rsid w:val="75DFB5C3"/>
    <w:rsid w:val="77B21548"/>
    <w:rsid w:val="78F09166"/>
    <w:rsid w:val="79C6F282"/>
    <w:rsid w:val="7A2F8DD7"/>
    <w:rsid w:val="7B8A704E"/>
    <w:rsid w:val="7E06B546"/>
    <w:rsid w:val="7E748FE0"/>
    <w:rsid w:val="7F522DD0"/>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49BE72"/>
  <w15:chartTrackingRefBased/>
  <w15:docId w15:val="{BB4D4C62-0750-4A71-9CB0-E4B7FF80A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aliases w:val="h4,h41,h42,h43,h44,h411,h421,h431,h45,h412,h422,h432,h46,h413,h423,h433,h47,h414,h424,h434,h48,h415,h425,h435,h49,h416,h426,h436,h441,h4111,h4211,h4311,h451,h4121,h4221,h4321,h461,h4131,h4231,h4331,h471,h4141,h4241,h4341,h481,h4151,h4251,h4351"/>
    <w:basedOn w:val="Normal"/>
    <w:next w:val="Normal"/>
    <w:link w:val="Heading4Char"/>
    <w:unhideWhenUsed/>
    <w:qFormat/>
    <w:rsid w:val="00904F11"/>
    <w:pPr>
      <w:keepNext/>
      <w:keepLines/>
      <w:spacing w:before="40" w:after="0" w:line="240" w:lineRule="auto"/>
      <w:ind w:left="864" w:hanging="864"/>
      <w:outlineLvl w:val="3"/>
    </w:pPr>
    <w:rPr>
      <w:rFonts w:asciiTheme="majorHAnsi" w:eastAsiaTheme="majorEastAsia" w:hAnsiTheme="majorHAnsi" w:cstheme="majorBidi"/>
      <w:i/>
      <w:iCs/>
      <w:color w:val="2F5496" w:themeColor="accent1" w:themeShade="B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B55AFA"/>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eop">
    <w:name w:val="eop"/>
    <w:basedOn w:val="DefaultParagraphFont"/>
    <w:rsid w:val="00B55AFA"/>
  </w:style>
  <w:style w:type="character" w:customStyle="1" w:styleId="normaltextrun">
    <w:name w:val="normaltextrun"/>
    <w:basedOn w:val="DefaultParagraphFont"/>
    <w:rsid w:val="00B55AFA"/>
  </w:style>
  <w:style w:type="paragraph" w:styleId="ListParagraph">
    <w:name w:val="List Paragraph"/>
    <w:basedOn w:val="Normal"/>
    <w:uiPriority w:val="34"/>
    <w:qFormat/>
    <w:rsid w:val="00B55AFA"/>
    <w:pPr>
      <w:ind w:left="720"/>
      <w:contextualSpacing/>
    </w:pPr>
  </w:style>
  <w:style w:type="paragraph" w:styleId="NormalWeb">
    <w:name w:val="Normal (Web)"/>
    <w:basedOn w:val="Normal"/>
    <w:uiPriority w:val="99"/>
    <w:semiHidden/>
    <w:unhideWhenUsed/>
    <w:rsid w:val="008A5F3E"/>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Hyperlink">
    <w:name w:val="Hyperlink"/>
    <w:basedOn w:val="DefaultParagraphFont"/>
    <w:uiPriority w:val="99"/>
    <w:unhideWhenUsed/>
    <w:rsid w:val="008A5F3E"/>
    <w:rPr>
      <w:color w:val="0000FF"/>
      <w:u w:val="single"/>
    </w:rPr>
  </w:style>
  <w:style w:type="character" w:customStyle="1" w:styleId="bnwrappedspan">
    <w:name w:val="bn_wrapped_span"/>
    <w:basedOn w:val="DefaultParagraphFont"/>
    <w:rsid w:val="00206669"/>
  </w:style>
  <w:style w:type="character" w:customStyle="1" w:styleId="Heading4Char">
    <w:name w:val="Heading 4 Char"/>
    <w:aliases w:val="h4 Char,h41 Char,h42 Char,h43 Char,h44 Char,h411 Char,h421 Char,h431 Char,h45 Char,h412 Char,h422 Char,h432 Char,h46 Char,h413 Char,h423 Char,h433 Char,h47 Char,h414 Char,h424 Char,h434 Char,h48 Char,h415 Char,h425 Char,h435 Char,h49 Char"/>
    <w:basedOn w:val="DefaultParagraphFont"/>
    <w:link w:val="Heading4"/>
    <w:rsid w:val="00904F11"/>
    <w:rPr>
      <w:rFonts w:asciiTheme="majorHAnsi" w:eastAsiaTheme="majorEastAsia" w:hAnsiTheme="majorHAnsi" w:cstheme="majorBidi"/>
      <w:i/>
      <w:iCs/>
      <w:color w:val="2F5496" w:themeColor="accent1" w:themeShade="BF"/>
      <w:sz w:val="24"/>
      <w:szCs w:val="24"/>
    </w:rPr>
  </w:style>
  <w:style w:type="paragraph" w:customStyle="1" w:styleId="CAVBullet1">
    <w:name w:val="CAV Bullet 1"/>
    <w:basedOn w:val="Normal"/>
    <w:uiPriority w:val="1"/>
    <w:qFormat/>
    <w:rsid w:val="00904F11"/>
    <w:pPr>
      <w:numPr>
        <w:numId w:val="3"/>
      </w:numPr>
      <w:suppressAutoHyphens/>
      <w:spacing w:after="180" w:line="240" w:lineRule="atLeast"/>
    </w:pPr>
    <w:rPr>
      <w:rFonts w:ascii="Calibri" w:eastAsia="Times New Roman" w:hAnsi="Calibri" w:cs="Calibri"/>
      <w:color w:val="000000"/>
      <w:sz w:val="20"/>
      <w:szCs w:val="20"/>
    </w:rPr>
  </w:style>
  <w:style w:type="numbering" w:customStyle="1" w:styleId="CAVListStyleBullets21">
    <w:name w:val="CAV List Style: Bullets21"/>
    <w:uiPriority w:val="99"/>
    <w:rsid w:val="00904F11"/>
    <w:pPr>
      <w:numPr>
        <w:numId w:val="2"/>
      </w:numPr>
    </w:pPr>
  </w:style>
  <w:style w:type="character" w:styleId="Strong">
    <w:name w:val="Strong"/>
    <w:basedOn w:val="DefaultParagraphFont"/>
    <w:uiPriority w:val="22"/>
    <w:qFormat/>
    <w:rsid w:val="00904F11"/>
    <w:rPr>
      <w:b/>
      <w:bCs/>
    </w:rPr>
  </w:style>
  <w:style w:type="paragraph" w:styleId="Revision">
    <w:name w:val="Revision"/>
    <w:hidden/>
    <w:uiPriority w:val="99"/>
    <w:semiHidden/>
    <w:rsid w:val="005B3627"/>
    <w:pPr>
      <w:spacing w:after="0" w:line="240" w:lineRule="auto"/>
    </w:pPr>
  </w:style>
  <w:style w:type="character" w:styleId="CommentReference">
    <w:name w:val="annotation reference"/>
    <w:basedOn w:val="DefaultParagraphFont"/>
    <w:uiPriority w:val="99"/>
    <w:semiHidden/>
    <w:unhideWhenUsed/>
    <w:rsid w:val="005B3627"/>
    <w:rPr>
      <w:sz w:val="16"/>
      <w:szCs w:val="16"/>
    </w:rPr>
  </w:style>
  <w:style w:type="paragraph" w:styleId="CommentText">
    <w:name w:val="annotation text"/>
    <w:basedOn w:val="Normal"/>
    <w:link w:val="CommentTextChar"/>
    <w:uiPriority w:val="99"/>
    <w:unhideWhenUsed/>
    <w:rsid w:val="005B3627"/>
    <w:pPr>
      <w:spacing w:line="240" w:lineRule="auto"/>
    </w:pPr>
    <w:rPr>
      <w:sz w:val="20"/>
      <w:szCs w:val="20"/>
    </w:rPr>
  </w:style>
  <w:style w:type="character" w:customStyle="1" w:styleId="CommentTextChar">
    <w:name w:val="Comment Text Char"/>
    <w:basedOn w:val="DefaultParagraphFont"/>
    <w:link w:val="CommentText"/>
    <w:uiPriority w:val="99"/>
    <w:rsid w:val="005B3627"/>
    <w:rPr>
      <w:sz w:val="20"/>
      <w:szCs w:val="20"/>
    </w:rPr>
  </w:style>
  <w:style w:type="paragraph" w:styleId="CommentSubject">
    <w:name w:val="annotation subject"/>
    <w:basedOn w:val="CommentText"/>
    <w:next w:val="CommentText"/>
    <w:link w:val="CommentSubjectChar"/>
    <w:uiPriority w:val="99"/>
    <w:semiHidden/>
    <w:unhideWhenUsed/>
    <w:rsid w:val="005B3627"/>
    <w:rPr>
      <w:b/>
      <w:bCs/>
    </w:rPr>
  </w:style>
  <w:style w:type="character" w:customStyle="1" w:styleId="CommentSubjectChar">
    <w:name w:val="Comment Subject Char"/>
    <w:basedOn w:val="CommentTextChar"/>
    <w:link w:val="CommentSubject"/>
    <w:uiPriority w:val="99"/>
    <w:semiHidden/>
    <w:rsid w:val="005B3627"/>
    <w:rPr>
      <w:b/>
      <w:bCs/>
      <w:sz w:val="20"/>
      <w:szCs w:val="20"/>
    </w:rPr>
  </w:style>
  <w:style w:type="character" w:customStyle="1" w:styleId="ei">
    <w:name w:val="ei"/>
    <w:basedOn w:val="DefaultParagraphFont"/>
    <w:rsid w:val="00C60937"/>
  </w:style>
  <w:style w:type="paragraph" w:styleId="FootnoteText">
    <w:name w:val="footnote text"/>
    <w:basedOn w:val="Normal"/>
    <w:link w:val="FootnoteTextChar"/>
    <w:uiPriority w:val="99"/>
    <w:semiHidden/>
    <w:unhideWhenUsed/>
    <w:rsid w:val="00C6093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60937"/>
    <w:rPr>
      <w:sz w:val="20"/>
      <w:szCs w:val="20"/>
    </w:rPr>
  </w:style>
  <w:style w:type="character" w:styleId="FootnoteReference">
    <w:name w:val="footnote reference"/>
    <w:basedOn w:val="DefaultParagraphFont"/>
    <w:uiPriority w:val="99"/>
    <w:semiHidden/>
    <w:unhideWhenUsed/>
    <w:rsid w:val="00C60937"/>
    <w:rPr>
      <w:vertAlign w:val="superscript"/>
    </w:rPr>
  </w:style>
  <w:style w:type="character" w:styleId="Emphasis">
    <w:name w:val="Emphasis"/>
    <w:basedOn w:val="DefaultParagraphFont"/>
    <w:uiPriority w:val="20"/>
    <w:qFormat/>
    <w:rsid w:val="00D12049"/>
    <w:rPr>
      <w:i/>
      <w:iCs/>
    </w:rPr>
  </w:style>
  <w:style w:type="paragraph" w:styleId="Header">
    <w:name w:val="header"/>
    <w:basedOn w:val="Normal"/>
    <w:link w:val="HeaderChar"/>
    <w:uiPriority w:val="99"/>
    <w:unhideWhenUsed/>
    <w:rsid w:val="00CC1244"/>
    <w:pPr>
      <w:tabs>
        <w:tab w:val="center" w:pos="4513"/>
        <w:tab w:val="right" w:pos="9026"/>
      </w:tabs>
      <w:spacing w:after="0" w:line="240" w:lineRule="auto"/>
    </w:pPr>
  </w:style>
  <w:style w:type="character" w:customStyle="1" w:styleId="HeaderChar">
    <w:name w:val="Header Char"/>
    <w:basedOn w:val="DefaultParagraphFont"/>
    <w:link w:val="Header"/>
    <w:uiPriority w:val="99"/>
    <w:rsid w:val="00CC1244"/>
  </w:style>
  <w:style w:type="paragraph" w:styleId="Footer">
    <w:name w:val="footer"/>
    <w:basedOn w:val="Normal"/>
    <w:link w:val="FooterChar"/>
    <w:uiPriority w:val="99"/>
    <w:unhideWhenUsed/>
    <w:rsid w:val="00CC12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CC1244"/>
  </w:style>
  <w:style w:type="character" w:styleId="UnresolvedMention">
    <w:name w:val="Unresolved Mention"/>
    <w:basedOn w:val="DefaultParagraphFont"/>
    <w:uiPriority w:val="99"/>
    <w:semiHidden/>
    <w:unhideWhenUsed/>
    <w:rsid w:val="0039425B"/>
    <w:rPr>
      <w:color w:val="605E5C"/>
      <w:shd w:val="clear" w:color="auto" w:fill="E1DFDD"/>
    </w:rPr>
  </w:style>
  <w:style w:type="table" w:styleId="TableGrid">
    <w:name w:val="Table Grid"/>
    <w:basedOn w:val="TableNormal"/>
    <w:uiPriority w:val="39"/>
    <w:rsid w:val="008257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5E56CB"/>
    <w:rPr>
      <w:color w:val="954F72" w:themeColor="followedHyperlink"/>
      <w:u w:val="single"/>
    </w:rPr>
  </w:style>
  <w:style w:type="character" w:styleId="Mention">
    <w:name w:val="Mention"/>
    <w:basedOn w:val="DefaultParagraphFont"/>
    <w:uiPriority w:val="99"/>
    <w:unhideWhenUsed/>
    <w:rsid w:val="00CF672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14575">
      <w:bodyDiv w:val="1"/>
      <w:marLeft w:val="0"/>
      <w:marRight w:val="0"/>
      <w:marTop w:val="0"/>
      <w:marBottom w:val="0"/>
      <w:divBdr>
        <w:top w:val="none" w:sz="0" w:space="0" w:color="auto"/>
        <w:left w:val="none" w:sz="0" w:space="0" w:color="auto"/>
        <w:bottom w:val="none" w:sz="0" w:space="0" w:color="auto"/>
        <w:right w:val="none" w:sz="0" w:space="0" w:color="auto"/>
      </w:divBdr>
      <w:divsChild>
        <w:div w:id="280571454">
          <w:marLeft w:val="0"/>
          <w:marRight w:val="0"/>
          <w:marTop w:val="0"/>
          <w:marBottom w:val="0"/>
          <w:divBdr>
            <w:top w:val="none" w:sz="0" w:space="0" w:color="auto"/>
            <w:left w:val="none" w:sz="0" w:space="0" w:color="auto"/>
            <w:bottom w:val="none" w:sz="0" w:space="0" w:color="auto"/>
            <w:right w:val="none" w:sz="0" w:space="0" w:color="auto"/>
          </w:divBdr>
        </w:div>
        <w:div w:id="1644576215">
          <w:marLeft w:val="0"/>
          <w:marRight w:val="0"/>
          <w:marTop w:val="0"/>
          <w:marBottom w:val="0"/>
          <w:divBdr>
            <w:top w:val="none" w:sz="0" w:space="0" w:color="auto"/>
            <w:left w:val="none" w:sz="0" w:space="0" w:color="auto"/>
            <w:bottom w:val="none" w:sz="0" w:space="0" w:color="auto"/>
            <w:right w:val="none" w:sz="0" w:space="0" w:color="auto"/>
          </w:divBdr>
          <w:divsChild>
            <w:div w:id="102313009">
              <w:marLeft w:val="-75"/>
              <w:marRight w:val="0"/>
              <w:marTop w:val="30"/>
              <w:marBottom w:val="30"/>
              <w:divBdr>
                <w:top w:val="none" w:sz="0" w:space="0" w:color="auto"/>
                <w:left w:val="none" w:sz="0" w:space="0" w:color="auto"/>
                <w:bottom w:val="none" w:sz="0" w:space="0" w:color="auto"/>
                <w:right w:val="none" w:sz="0" w:space="0" w:color="auto"/>
              </w:divBdr>
              <w:divsChild>
                <w:div w:id="354696810">
                  <w:marLeft w:val="0"/>
                  <w:marRight w:val="0"/>
                  <w:marTop w:val="0"/>
                  <w:marBottom w:val="0"/>
                  <w:divBdr>
                    <w:top w:val="none" w:sz="0" w:space="0" w:color="auto"/>
                    <w:left w:val="none" w:sz="0" w:space="0" w:color="auto"/>
                    <w:bottom w:val="none" w:sz="0" w:space="0" w:color="auto"/>
                    <w:right w:val="none" w:sz="0" w:space="0" w:color="auto"/>
                  </w:divBdr>
                  <w:divsChild>
                    <w:div w:id="98331516">
                      <w:marLeft w:val="0"/>
                      <w:marRight w:val="0"/>
                      <w:marTop w:val="0"/>
                      <w:marBottom w:val="0"/>
                      <w:divBdr>
                        <w:top w:val="none" w:sz="0" w:space="0" w:color="auto"/>
                        <w:left w:val="none" w:sz="0" w:space="0" w:color="auto"/>
                        <w:bottom w:val="none" w:sz="0" w:space="0" w:color="auto"/>
                        <w:right w:val="none" w:sz="0" w:space="0" w:color="auto"/>
                      </w:divBdr>
                    </w:div>
                    <w:div w:id="226187679">
                      <w:marLeft w:val="0"/>
                      <w:marRight w:val="0"/>
                      <w:marTop w:val="0"/>
                      <w:marBottom w:val="0"/>
                      <w:divBdr>
                        <w:top w:val="none" w:sz="0" w:space="0" w:color="auto"/>
                        <w:left w:val="none" w:sz="0" w:space="0" w:color="auto"/>
                        <w:bottom w:val="none" w:sz="0" w:space="0" w:color="auto"/>
                        <w:right w:val="none" w:sz="0" w:space="0" w:color="auto"/>
                      </w:divBdr>
                    </w:div>
                    <w:div w:id="990211190">
                      <w:marLeft w:val="0"/>
                      <w:marRight w:val="0"/>
                      <w:marTop w:val="0"/>
                      <w:marBottom w:val="0"/>
                      <w:divBdr>
                        <w:top w:val="none" w:sz="0" w:space="0" w:color="auto"/>
                        <w:left w:val="none" w:sz="0" w:space="0" w:color="auto"/>
                        <w:bottom w:val="none" w:sz="0" w:space="0" w:color="auto"/>
                        <w:right w:val="none" w:sz="0" w:space="0" w:color="auto"/>
                      </w:divBdr>
                    </w:div>
                  </w:divsChild>
                </w:div>
                <w:div w:id="1576474067">
                  <w:marLeft w:val="0"/>
                  <w:marRight w:val="0"/>
                  <w:marTop w:val="0"/>
                  <w:marBottom w:val="0"/>
                  <w:divBdr>
                    <w:top w:val="none" w:sz="0" w:space="0" w:color="auto"/>
                    <w:left w:val="none" w:sz="0" w:space="0" w:color="auto"/>
                    <w:bottom w:val="none" w:sz="0" w:space="0" w:color="auto"/>
                    <w:right w:val="none" w:sz="0" w:space="0" w:color="auto"/>
                  </w:divBdr>
                  <w:divsChild>
                    <w:div w:id="3817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598084">
          <w:marLeft w:val="0"/>
          <w:marRight w:val="0"/>
          <w:marTop w:val="0"/>
          <w:marBottom w:val="0"/>
          <w:divBdr>
            <w:top w:val="none" w:sz="0" w:space="0" w:color="auto"/>
            <w:left w:val="none" w:sz="0" w:space="0" w:color="auto"/>
            <w:bottom w:val="none" w:sz="0" w:space="0" w:color="auto"/>
            <w:right w:val="none" w:sz="0" w:space="0" w:color="auto"/>
          </w:divBdr>
        </w:div>
        <w:div w:id="1631546298">
          <w:marLeft w:val="0"/>
          <w:marRight w:val="0"/>
          <w:marTop w:val="0"/>
          <w:marBottom w:val="0"/>
          <w:divBdr>
            <w:top w:val="none" w:sz="0" w:space="0" w:color="auto"/>
            <w:left w:val="none" w:sz="0" w:space="0" w:color="auto"/>
            <w:bottom w:val="none" w:sz="0" w:space="0" w:color="auto"/>
            <w:right w:val="none" w:sz="0" w:space="0" w:color="auto"/>
          </w:divBdr>
          <w:divsChild>
            <w:div w:id="269512864">
              <w:marLeft w:val="-75"/>
              <w:marRight w:val="0"/>
              <w:marTop w:val="30"/>
              <w:marBottom w:val="30"/>
              <w:divBdr>
                <w:top w:val="none" w:sz="0" w:space="0" w:color="auto"/>
                <w:left w:val="none" w:sz="0" w:space="0" w:color="auto"/>
                <w:bottom w:val="none" w:sz="0" w:space="0" w:color="auto"/>
                <w:right w:val="none" w:sz="0" w:space="0" w:color="auto"/>
              </w:divBdr>
              <w:divsChild>
                <w:div w:id="1115825265">
                  <w:marLeft w:val="0"/>
                  <w:marRight w:val="0"/>
                  <w:marTop w:val="0"/>
                  <w:marBottom w:val="0"/>
                  <w:divBdr>
                    <w:top w:val="none" w:sz="0" w:space="0" w:color="auto"/>
                    <w:left w:val="none" w:sz="0" w:space="0" w:color="auto"/>
                    <w:bottom w:val="none" w:sz="0" w:space="0" w:color="auto"/>
                    <w:right w:val="none" w:sz="0" w:space="0" w:color="auto"/>
                  </w:divBdr>
                  <w:divsChild>
                    <w:div w:id="959261003">
                      <w:marLeft w:val="0"/>
                      <w:marRight w:val="0"/>
                      <w:marTop w:val="0"/>
                      <w:marBottom w:val="0"/>
                      <w:divBdr>
                        <w:top w:val="none" w:sz="0" w:space="0" w:color="auto"/>
                        <w:left w:val="none" w:sz="0" w:space="0" w:color="auto"/>
                        <w:bottom w:val="none" w:sz="0" w:space="0" w:color="auto"/>
                        <w:right w:val="none" w:sz="0" w:space="0" w:color="auto"/>
                      </w:divBdr>
                    </w:div>
                  </w:divsChild>
                </w:div>
                <w:div w:id="588543492">
                  <w:marLeft w:val="0"/>
                  <w:marRight w:val="0"/>
                  <w:marTop w:val="0"/>
                  <w:marBottom w:val="0"/>
                  <w:divBdr>
                    <w:top w:val="none" w:sz="0" w:space="0" w:color="auto"/>
                    <w:left w:val="none" w:sz="0" w:space="0" w:color="auto"/>
                    <w:bottom w:val="none" w:sz="0" w:space="0" w:color="auto"/>
                    <w:right w:val="none" w:sz="0" w:space="0" w:color="auto"/>
                  </w:divBdr>
                  <w:divsChild>
                    <w:div w:id="490828409">
                      <w:marLeft w:val="0"/>
                      <w:marRight w:val="0"/>
                      <w:marTop w:val="0"/>
                      <w:marBottom w:val="0"/>
                      <w:divBdr>
                        <w:top w:val="none" w:sz="0" w:space="0" w:color="auto"/>
                        <w:left w:val="none" w:sz="0" w:space="0" w:color="auto"/>
                        <w:bottom w:val="none" w:sz="0" w:space="0" w:color="auto"/>
                        <w:right w:val="none" w:sz="0" w:space="0" w:color="auto"/>
                      </w:divBdr>
                    </w:div>
                  </w:divsChild>
                </w:div>
                <w:div w:id="1477797493">
                  <w:marLeft w:val="0"/>
                  <w:marRight w:val="0"/>
                  <w:marTop w:val="0"/>
                  <w:marBottom w:val="0"/>
                  <w:divBdr>
                    <w:top w:val="none" w:sz="0" w:space="0" w:color="auto"/>
                    <w:left w:val="none" w:sz="0" w:space="0" w:color="auto"/>
                    <w:bottom w:val="none" w:sz="0" w:space="0" w:color="auto"/>
                    <w:right w:val="none" w:sz="0" w:space="0" w:color="auto"/>
                  </w:divBdr>
                  <w:divsChild>
                    <w:div w:id="672951993">
                      <w:marLeft w:val="0"/>
                      <w:marRight w:val="0"/>
                      <w:marTop w:val="0"/>
                      <w:marBottom w:val="0"/>
                      <w:divBdr>
                        <w:top w:val="none" w:sz="0" w:space="0" w:color="auto"/>
                        <w:left w:val="none" w:sz="0" w:space="0" w:color="auto"/>
                        <w:bottom w:val="none" w:sz="0" w:space="0" w:color="auto"/>
                        <w:right w:val="none" w:sz="0" w:space="0" w:color="auto"/>
                      </w:divBdr>
                    </w:div>
                  </w:divsChild>
                </w:div>
                <w:div w:id="1805005739">
                  <w:marLeft w:val="0"/>
                  <w:marRight w:val="0"/>
                  <w:marTop w:val="0"/>
                  <w:marBottom w:val="0"/>
                  <w:divBdr>
                    <w:top w:val="none" w:sz="0" w:space="0" w:color="auto"/>
                    <w:left w:val="none" w:sz="0" w:space="0" w:color="auto"/>
                    <w:bottom w:val="none" w:sz="0" w:space="0" w:color="auto"/>
                    <w:right w:val="none" w:sz="0" w:space="0" w:color="auto"/>
                  </w:divBdr>
                  <w:divsChild>
                    <w:div w:id="1076825365">
                      <w:marLeft w:val="0"/>
                      <w:marRight w:val="0"/>
                      <w:marTop w:val="0"/>
                      <w:marBottom w:val="0"/>
                      <w:divBdr>
                        <w:top w:val="none" w:sz="0" w:space="0" w:color="auto"/>
                        <w:left w:val="none" w:sz="0" w:space="0" w:color="auto"/>
                        <w:bottom w:val="none" w:sz="0" w:space="0" w:color="auto"/>
                        <w:right w:val="none" w:sz="0" w:space="0" w:color="auto"/>
                      </w:divBdr>
                    </w:div>
                  </w:divsChild>
                </w:div>
                <w:div w:id="1890259305">
                  <w:marLeft w:val="0"/>
                  <w:marRight w:val="0"/>
                  <w:marTop w:val="0"/>
                  <w:marBottom w:val="0"/>
                  <w:divBdr>
                    <w:top w:val="none" w:sz="0" w:space="0" w:color="auto"/>
                    <w:left w:val="none" w:sz="0" w:space="0" w:color="auto"/>
                    <w:bottom w:val="none" w:sz="0" w:space="0" w:color="auto"/>
                    <w:right w:val="none" w:sz="0" w:space="0" w:color="auto"/>
                  </w:divBdr>
                  <w:divsChild>
                    <w:div w:id="813449146">
                      <w:marLeft w:val="0"/>
                      <w:marRight w:val="0"/>
                      <w:marTop w:val="0"/>
                      <w:marBottom w:val="0"/>
                      <w:divBdr>
                        <w:top w:val="none" w:sz="0" w:space="0" w:color="auto"/>
                        <w:left w:val="none" w:sz="0" w:space="0" w:color="auto"/>
                        <w:bottom w:val="none" w:sz="0" w:space="0" w:color="auto"/>
                        <w:right w:val="none" w:sz="0" w:space="0" w:color="auto"/>
                      </w:divBdr>
                    </w:div>
                  </w:divsChild>
                </w:div>
                <w:div w:id="322977566">
                  <w:marLeft w:val="0"/>
                  <w:marRight w:val="0"/>
                  <w:marTop w:val="0"/>
                  <w:marBottom w:val="0"/>
                  <w:divBdr>
                    <w:top w:val="none" w:sz="0" w:space="0" w:color="auto"/>
                    <w:left w:val="none" w:sz="0" w:space="0" w:color="auto"/>
                    <w:bottom w:val="none" w:sz="0" w:space="0" w:color="auto"/>
                    <w:right w:val="none" w:sz="0" w:space="0" w:color="auto"/>
                  </w:divBdr>
                  <w:divsChild>
                    <w:div w:id="2017883094">
                      <w:marLeft w:val="0"/>
                      <w:marRight w:val="0"/>
                      <w:marTop w:val="0"/>
                      <w:marBottom w:val="0"/>
                      <w:divBdr>
                        <w:top w:val="none" w:sz="0" w:space="0" w:color="auto"/>
                        <w:left w:val="none" w:sz="0" w:space="0" w:color="auto"/>
                        <w:bottom w:val="none" w:sz="0" w:space="0" w:color="auto"/>
                        <w:right w:val="none" w:sz="0" w:space="0" w:color="auto"/>
                      </w:divBdr>
                    </w:div>
                  </w:divsChild>
                </w:div>
                <w:div w:id="1594588821">
                  <w:marLeft w:val="0"/>
                  <w:marRight w:val="0"/>
                  <w:marTop w:val="0"/>
                  <w:marBottom w:val="0"/>
                  <w:divBdr>
                    <w:top w:val="none" w:sz="0" w:space="0" w:color="auto"/>
                    <w:left w:val="none" w:sz="0" w:space="0" w:color="auto"/>
                    <w:bottom w:val="none" w:sz="0" w:space="0" w:color="auto"/>
                    <w:right w:val="none" w:sz="0" w:space="0" w:color="auto"/>
                  </w:divBdr>
                  <w:divsChild>
                    <w:div w:id="252208374">
                      <w:marLeft w:val="0"/>
                      <w:marRight w:val="0"/>
                      <w:marTop w:val="0"/>
                      <w:marBottom w:val="0"/>
                      <w:divBdr>
                        <w:top w:val="none" w:sz="0" w:space="0" w:color="auto"/>
                        <w:left w:val="none" w:sz="0" w:space="0" w:color="auto"/>
                        <w:bottom w:val="none" w:sz="0" w:space="0" w:color="auto"/>
                        <w:right w:val="none" w:sz="0" w:space="0" w:color="auto"/>
                      </w:divBdr>
                    </w:div>
                  </w:divsChild>
                </w:div>
                <w:div w:id="210191199">
                  <w:marLeft w:val="0"/>
                  <w:marRight w:val="0"/>
                  <w:marTop w:val="0"/>
                  <w:marBottom w:val="0"/>
                  <w:divBdr>
                    <w:top w:val="none" w:sz="0" w:space="0" w:color="auto"/>
                    <w:left w:val="none" w:sz="0" w:space="0" w:color="auto"/>
                    <w:bottom w:val="none" w:sz="0" w:space="0" w:color="auto"/>
                    <w:right w:val="none" w:sz="0" w:space="0" w:color="auto"/>
                  </w:divBdr>
                  <w:divsChild>
                    <w:div w:id="1090812266">
                      <w:marLeft w:val="0"/>
                      <w:marRight w:val="0"/>
                      <w:marTop w:val="0"/>
                      <w:marBottom w:val="0"/>
                      <w:divBdr>
                        <w:top w:val="none" w:sz="0" w:space="0" w:color="auto"/>
                        <w:left w:val="none" w:sz="0" w:space="0" w:color="auto"/>
                        <w:bottom w:val="none" w:sz="0" w:space="0" w:color="auto"/>
                        <w:right w:val="none" w:sz="0" w:space="0" w:color="auto"/>
                      </w:divBdr>
                    </w:div>
                  </w:divsChild>
                </w:div>
                <w:div w:id="529536066">
                  <w:marLeft w:val="0"/>
                  <w:marRight w:val="0"/>
                  <w:marTop w:val="0"/>
                  <w:marBottom w:val="0"/>
                  <w:divBdr>
                    <w:top w:val="none" w:sz="0" w:space="0" w:color="auto"/>
                    <w:left w:val="none" w:sz="0" w:space="0" w:color="auto"/>
                    <w:bottom w:val="none" w:sz="0" w:space="0" w:color="auto"/>
                    <w:right w:val="none" w:sz="0" w:space="0" w:color="auto"/>
                  </w:divBdr>
                  <w:divsChild>
                    <w:div w:id="487937544">
                      <w:marLeft w:val="0"/>
                      <w:marRight w:val="0"/>
                      <w:marTop w:val="0"/>
                      <w:marBottom w:val="0"/>
                      <w:divBdr>
                        <w:top w:val="none" w:sz="0" w:space="0" w:color="auto"/>
                        <w:left w:val="none" w:sz="0" w:space="0" w:color="auto"/>
                        <w:bottom w:val="none" w:sz="0" w:space="0" w:color="auto"/>
                        <w:right w:val="none" w:sz="0" w:space="0" w:color="auto"/>
                      </w:divBdr>
                    </w:div>
                  </w:divsChild>
                </w:div>
                <w:div w:id="78063390">
                  <w:marLeft w:val="0"/>
                  <w:marRight w:val="0"/>
                  <w:marTop w:val="0"/>
                  <w:marBottom w:val="0"/>
                  <w:divBdr>
                    <w:top w:val="none" w:sz="0" w:space="0" w:color="auto"/>
                    <w:left w:val="none" w:sz="0" w:space="0" w:color="auto"/>
                    <w:bottom w:val="none" w:sz="0" w:space="0" w:color="auto"/>
                    <w:right w:val="none" w:sz="0" w:space="0" w:color="auto"/>
                  </w:divBdr>
                  <w:divsChild>
                    <w:div w:id="926577786">
                      <w:marLeft w:val="0"/>
                      <w:marRight w:val="0"/>
                      <w:marTop w:val="0"/>
                      <w:marBottom w:val="0"/>
                      <w:divBdr>
                        <w:top w:val="none" w:sz="0" w:space="0" w:color="auto"/>
                        <w:left w:val="none" w:sz="0" w:space="0" w:color="auto"/>
                        <w:bottom w:val="none" w:sz="0" w:space="0" w:color="auto"/>
                        <w:right w:val="none" w:sz="0" w:space="0" w:color="auto"/>
                      </w:divBdr>
                    </w:div>
                  </w:divsChild>
                </w:div>
                <w:div w:id="211040266">
                  <w:marLeft w:val="0"/>
                  <w:marRight w:val="0"/>
                  <w:marTop w:val="0"/>
                  <w:marBottom w:val="0"/>
                  <w:divBdr>
                    <w:top w:val="none" w:sz="0" w:space="0" w:color="auto"/>
                    <w:left w:val="none" w:sz="0" w:space="0" w:color="auto"/>
                    <w:bottom w:val="none" w:sz="0" w:space="0" w:color="auto"/>
                    <w:right w:val="none" w:sz="0" w:space="0" w:color="auto"/>
                  </w:divBdr>
                  <w:divsChild>
                    <w:div w:id="1155339516">
                      <w:marLeft w:val="0"/>
                      <w:marRight w:val="0"/>
                      <w:marTop w:val="0"/>
                      <w:marBottom w:val="0"/>
                      <w:divBdr>
                        <w:top w:val="none" w:sz="0" w:space="0" w:color="auto"/>
                        <w:left w:val="none" w:sz="0" w:space="0" w:color="auto"/>
                        <w:bottom w:val="none" w:sz="0" w:space="0" w:color="auto"/>
                        <w:right w:val="none" w:sz="0" w:space="0" w:color="auto"/>
                      </w:divBdr>
                    </w:div>
                  </w:divsChild>
                </w:div>
                <w:div w:id="1561092975">
                  <w:marLeft w:val="0"/>
                  <w:marRight w:val="0"/>
                  <w:marTop w:val="0"/>
                  <w:marBottom w:val="0"/>
                  <w:divBdr>
                    <w:top w:val="none" w:sz="0" w:space="0" w:color="auto"/>
                    <w:left w:val="none" w:sz="0" w:space="0" w:color="auto"/>
                    <w:bottom w:val="none" w:sz="0" w:space="0" w:color="auto"/>
                    <w:right w:val="none" w:sz="0" w:space="0" w:color="auto"/>
                  </w:divBdr>
                  <w:divsChild>
                    <w:div w:id="1639992785">
                      <w:marLeft w:val="0"/>
                      <w:marRight w:val="0"/>
                      <w:marTop w:val="0"/>
                      <w:marBottom w:val="0"/>
                      <w:divBdr>
                        <w:top w:val="none" w:sz="0" w:space="0" w:color="auto"/>
                        <w:left w:val="none" w:sz="0" w:space="0" w:color="auto"/>
                        <w:bottom w:val="none" w:sz="0" w:space="0" w:color="auto"/>
                        <w:right w:val="none" w:sz="0" w:space="0" w:color="auto"/>
                      </w:divBdr>
                    </w:div>
                  </w:divsChild>
                </w:div>
                <w:div w:id="77950473">
                  <w:marLeft w:val="0"/>
                  <w:marRight w:val="0"/>
                  <w:marTop w:val="0"/>
                  <w:marBottom w:val="0"/>
                  <w:divBdr>
                    <w:top w:val="none" w:sz="0" w:space="0" w:color="auto"/>
                    <w:left w:val="none" w:sz="0" w:space="0" w:color="auto"/>
                    <w:bottom w:val="none" w:sz="0" w:space="0" w:color="auto"/>
                    <w:right w:val="none" w:sz="0" w:space="0" w:color="auto"/>
                  </w:divBdr>
                  <w:divsChild>
                    <w:div w:id="761298022">
                      <w:marLeft w:val="0"/>
                      <w:marRight w:val="0"/>
                      <w:marTop w:val="0"/>
                      <w:marBottom w:val="0"/>
                      <w:divBdr>
                        <w:top w:val="none" w:sz="0" w:space="0" w:color="auto"/>
                        <w:left w:val="none" w:sz="0" w:space="0" w:color="auto"/>
                        <w:bottom w:val="none" w:sz="0" w:space="0" w:color="auto"/>
                        <w:right w:val="none" w:sz="0" w:space="0" w:color="auto"/>
                      </w:divBdr>
                    </w:div>
                  </w:divsChild>
                </w:div>
                <w:div w:id="806632362">
                  <w:marLeft w:val="0"/>
                  <w:marRight w:val="0"/>
                  <w:marTop w:val="0"/>
                  <w:marBottom w:val="0"/>
                  <w:divBdr>
                    <w:top w:val="none" w:sz="0" w:space="0" w:color="auto"/>
                    <w:left w:val="none" w:sz="0" w:space="0" w:color="auto"/>
                    <w:bottom w:val="none" w:sz="0" w:space="0" w:color="auto"/>
                    <w:right w:val="none" w:sz="0" w:space="0" w:color="auto"/>
                  </w:divBdr>
                  <w:divsChild>
                    <w:div w:id="1808086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5498117">
          <w:marLeft w:val="0"/>
          <w:marRight w:val="0"/>
          <w:marTop w:val="0"/>
          <w:marBottom w:val="0"/>
          <w:divBdr>
            <w:top w:val="none" w:sz="0" w:space="0" w:color="auto"/>
            <w:left w:val="none" w:sz="0" w:space="0" w:color="auto"/>
            <w:bottom w:val="none" w:sz="0" w:space="0" w:color="auto"/>
            <w:right w:val="none" w:sz="0" w:space="0" w:color="auto"/>
          </w:divBdr>
        </w:div>
        <w:div w:id="1876576757">
          <w:marLeft w:val="0"/>
          <w:marRight w:val="0"/>
          <w:marTop w:val="0"/>
          <w:marBottom w:val="0"/>
          <w:divBdr>
            <w:top w:val="none" w:sz="0" w:space="0" w:color="auto"/>
            <w:left w:val="none" w:sz="0" w:space="0" w:color="auto"/>
            <w:bottom w:val="none" w:sz="0" w:space="0" w:color="auto"/>
            <w:right w:val="none" w:sz="0" w:space="0" w:color="auto"/>
          </w:divBdr>
        </w:div>
        <w:div w:id="1467090759">
          <w:marLeft w:val="0"/>
          <w:marRight w:val="0"/>
          <w:marTop w:val="0"/>
          <w:marBottom w:val="0"/>
          <w:divBdr>
            <w:top w:val="none" w:sz="0" w:space="0" w:color="auto"/>
            <w:left w:val="none" w:sz="0" w:space="0" w:color="auto"/>
            <w:bottom w:val="none" w:sz="0" w:space="0" w:color="auto"/>
            <w:right w:val="none" w:sz="0" w:space="0" w:color="auto"/>
          </w:divBdr>
        </w:div>
        <w:div w:id="802772987">
          <w:marLeft w:val="0"/>
          <w:marRight w:val="0"/>
          <w:marTop w:val="0"/>
          <w:marBottom w:val="0"/>
          <w:divBdr>
            <w:top w:val="none" w:sz="0" w:space="0" w:color="auto"/>
            <w:left w:val="none" w:sz="0" w:space="0" w:color="auto"/>
            <w:bottom w:val="none" w:sz="0" w:space="0" w:color="auto"/>
            <w:right w:val="none" w:sz="0" w:space="0" w:color="auto"/>
          </w:divBdr>
        </w:div>
        <w:div w:id="2082171867">
          <w:marLeft w:val="0"/>
          <w:marRight w:val="0"/>
          <w:marTop w:val="0"/>
          <w:marBottom w:val="0"/>
          <w:divBdr>
            <w:top w:val="none" w:sz="0" w:space="0" w:color="auto"/>
            <w:left w:val="none" w:sz="0" w:space="0" w:color="auto"/>
            <w:bottom w:val="none" w:sz="0" w:space="0" w:color="auto"/>
            <w:right w:val="none" w:sz="0" w:space="0" w:color="auto"/>
          </w:divBdr>
          <w:divsChild>
            <w:div w:id="1933510049">
              <w:marLeft w:val="-75"/>
              <w:marRight w:val="0"/>
              <w:marTop w:val="30"/>
              <w:marBottom w:val="30"/>
              <w:divBdr>
                <w:top w:val="none" w:sz="0" w:space="0" w:color="auto"/>
                <w:left w:val="none" w:sz="0" w:space="0" w:color="auto"/>
                <w:bottom w:val="none" w:sz="0" w:space="0" w:color="auto"/>
                <w:right w:val="none" w:sz="0" w:space="0" w:color="auto"/>
              </w:divBdr>
              <w:divsChild>
                <w:div w:id="1826436299">
                  <w:marLeft w:val="0"/>
                  <w:marRight w:val="0"/>
                  <w:marTop w:val="0"/>
                  <w:marBottom w:val="0"/>
                  <w:divBdr>
                    <w:top w:val="none" w:sz="0" w:space="0" w:color="auto"/>
                    <w:left w:val="none" w:sz="0" w:space="0" w:color="auto"/>
                    <w:bottom w:val="none" w:sz="0" w:space="0" w:color="auto"/>
                    <w:right w:val="none" w:sz="0" w:space="0" w:color="auto"/>
                  </w:divBdr>
                  <w:divsChild>
                    <w:div w:id="1520386686">
                      <w:marLeft w:val="0"/>
                      <w:marRight w:val="0"/>
                      <w:marTop w:val="0"/>
                      <w:marBottom w:val="0"/>
                      <w:divBdr>
                        <w:top w:val="none" w:sz="0" w:space="0" w:color="auto"/>
                        <w:left w:val="none" w:sz="0" w:space="0" w:color="auto"/>
                        <w:bottom w:val="none" w:sz="0" w:space="0" w:color="auto"/>
                        <w:right w:val="none" w:sz="0" w:space="0" w:color="auto"/>
                      </w:divBdr>
                    </w:div>
                  </w:divsChild>
                </w:div>
                <w:div w:id="1533613275">
                  <w:marLeft w:val="0"/>
                  <w:marRight w:val="0"/>
                  <w:marTop w:val="0"/>
                  <w:marBottom w:val="0"/>
                  <w:divBdr>
                    <w:top w:val="none" w:sz="0" w:space="0" w:color="auto"/>
                    <w:left w:val="none" w:sz="0" w:space="0" w:color="auto"/>
                    <w:bottom w:val="none" w:sz="0" w:space="0" w:color="auto"/>
                    <w:right w:val="none" w:sz="0" w:space="0" w:color="auto"/>
                  </w:divBdr>
                  <w:divsChild>
                    <w:div w:id="1982149091">
                      <w:marLeft w:val="0"/>
                      <w:marRight w:val="0"/>
                      <w:marTop w:val="0"/>
                      <w:marBottom w:val="0"/>
                      <w:divBdr>
                        <w:top w:val="none" w:sz="0" w:space="0" w:color="auto"/>
                        <w:left w:val="none" w:sz="0" w:space="0" w:color="auto"/>
                        <w:bottom w:val="none" w:sz="0" w:space="0" w:color="auto"/>
                        <w:right w:val="none" w:sz="0" w:space="0" w:color="auto"/>
                      </w:divBdr>
                    </w:div>
                  </w:divsChild>
                </w:div>
                <w:div w:id="1727535021">
                  <w:marLeft w:val="0"/>
                  <w:marRight w:val="0"/>
                  <w:marTop w:val="0"/>
                  <w:marBottom w:val="0"/>
                  <w:divBdr>
                    <w:top w:val="none" w:sz="0" w:space="0" w:color="auto"/>
                    <w:left w:val="none" w:sz="0" w:space="0" w:color="auto"/>
                    <w:bottom w:val="none" w:sz="0" w:space="0" w:color="auto"/>
                    <w:right w:val="none" w:sz="0" w:space="0" w:color="auto"/>
                  </w:divBdr>
                  <w:divsChild>
                    <w:div w:id="910189140">
                      <w:marLeft w:val="0"/>
                      <w:marRight w:val="0"/>
                      <w:marTop w:val="0"/>
                      <w:marBottom w:val="0"/>
                      <w:divBdr>
                        <w:top w:val="none" w:sz="0" w:space="0" w:color="auto"/>
                        <w:left w:val="none" w:sz="0" w:space="0" w:color="auto"/>
                        <w:bottom w:val="none" w:sz="0" w:space="0" w:color="auto"/>
                        <w:right w:val="none" w:sz="0" w:space="0" w:color="auto"/>
                      </w:divBdr>
                    </w:div>
                  </w:divsChild>
                </w:div>
                <w:div w:id="920328982">
                  <w:marLeft w:val="0"/>
                  <w:marRight w:val="0"/>
                  <w:marTop w:val="0"/>
                  <w:marBottom w:val="0"/>
                  <w:divBdr>
                    <w:top w:val="none" w:sz="0" w:space="0" w:color="auto"/>
                    <w:left w:val="none" w:sz="0" w:space="0" w:color="auto"/>
                    <w:bottom w:val="none" w:sz="0" w:space="0" w:color="auto"/>
                    <w:right w:val="none" w:sz="0" w:space="0" w:color="auto"/>
                  </w:divBdr>
                  <w:divsChild>
                    <w:div w:id="1448425994">
                      <w:marLeft w:val="0"/>
                      <w:marRight w:val="0"/>
                      <w:marTop w:val="0"/>
                      <w:marBottom w:val="0"/>
                      <w:divBdr>
                        <w:top w:val="none" w:sz="0" w:space="0" w:color="auto"/>
                        <w:left w:val="none" w:sz="0" w:space="0" w:color="auto"/>
                        <w:bottom w:val="none" w:sz="0" w:space="0" w:color="auto"/>
                        <w:right w:val="none" w:sz="0" w:space="0" w:color="auto"/>
                      </w:divBdr>
                    </w:div>
                  </w:divsChild>
                </w:div>
                <w:div w:id="1333295219">
                  <w:marLeft w:val="0"/>
                  <w:marRight w:val="0"/>
                  <w:marTop w:val="0"/>
                  <w:marBottom w:val="0"/>
                  <w:divBdr>
                    <w:top w:val="none" w:sz="0" w:space="0" w:color="auto"/>
                    <w:left w:val="none" w:sz="0" w:space="0" w:color="auto"/>
                    <w:bottom w:val="none" w:sz="0" w:space="0" w:color="auto"/>
                    <w:right w:val="none" w:sz="0" w:space="0" w:color="auto"/>
                  </w:divBdr>
                  <w:divsChild>
                    <w:div w:id="829324993">
                      <w:marLeft w:val="0"/>
                      <w:marRight w:val="0"/>
                      <w:marTop w:val="0"/>
                      <w:marBottom w:val="0"/>
                      <w:divBdr>
                        <w:top w:val="none" w:sz="0" w:space="0" w:color="auto"/>
                        <w:left w:val="none" w:sz="0" w:space="0" w:color="auto"/>
                        <w:bottom w:val="none" w:sz="0" w:space="0" w:color="auto"/>
                        <w:right w:val="none" w:sz="0" w:space="0" w:color="auto"/>
                      </w:divBdr>
                    </w:div>
                  </w:divsChild>
                </w:div>
                <w:div w:id="1386678768">
                  <w:marLeft w:val="0"/>
                  <w:marRight w:val="0"/>
                  <w:marTop w:val="0"/>
                  <w:marBottom w:val="0"/>
                  <w:divBdr>
                    <w:top w:val="none" w:sz="0" w:space="0" w:color="auto"/>
                    <w:left w:val="none" w:sz="0" w:space="0" w:color="auto"/>
                    <w:bottom w:val="none" w:sz="0" w:space="0" w:color="auto"/>
                    <w:right w:val="none" w:sz="0" w:space="0" w:color="auto"/>
                  </w:divBdr>
                  <w:divsChild>
                    <w:div w:id="1968848112">
                      <w:marLeft w:val="0"/>
                      <w:marRight w:val="0"/>
                      <w:marTop w:val="0"/>
                      <w:marBottom w:val="0"/>
                      <w:divBdr>
                        <w:top w:val="none" w:sz="0" w:space="0" w:color="auto"/>
                        <w:left w:val="none" w:sz="0" w:space="0" w:color="auto"/>
                        <w:bottom w:val="none" w:sz="0" w:space="0" w:color="auto"/>
                        <w:right w:val="none" w:sz="0" w:space="0" w:color="auto"/>
                      </w:divBdr>
                    </w:div>
                  </w:divsChild>
                </w:div>
                <w:div w:id="875393774">
                  <w:marLeft w:val="0"/>
                  <w:marRight w:val="0"/>
                  <w:marTop w:val="0"/>
                  <w:marBottom w:val="0"/>
                  <w:divBdr>
                    <w:top w:val="none" w:sz="0" w:space="0" w:color="auto"/>
                    <w:left w:val="none" w:sz="0" w:space="0" w:color="auto"/>
                    <w:bottom w:val="none" w:sz="0" w:space="0" w:color="auto"/>
                    <w:right w:val="none" w:sz="0" w:space="0" w:color="auto"/>
                  </w:divBdr>
                  <w:divsChild>
                    <w:div w:id="1499229433">
                      <w:marLeft w:val="0"/>
                      <w:marRight w:val="0"/>
                      <w:marTop w:val="0"/>
                      <w:marBottom w:val="0"/>
                      <w:divBdr>
                        <w:top w:val="none" w:sz="0" w:space="0" w:color="auto"/>
                        <w:left w:val="none" w:sz="0" w:space="0" w:color="auto"/>
                        <w:bottom w:val="none" w:sz="0" w:space="0" w:color="auto"/>
                        <w:right w:val="none" w:sz="0" w:space="0" w:color="auto"/>
                      </w:divBdr>
                    </w:div>
                  </w:divsChild>
                </w:div>
                <w:div w:id="2130784251">
                  <w:marLeft w:val="0"/>
                  <w:marRight w:val="0"/>
                  <w:marTop w:val="0"/>
                  <w:marBottom w:val="0"/>
                  <w:divBdr>
                    <w:top w:val="none" w:sz="0" w:space="0" w:color="auto"/>
                    <w:left w:val="none" w:sz="0" w:space="0" w:color="auto"/>
                    <w:bottom w:val="none" w:sz="0" w:space="0" w:color="auto"/>
                    <w:right w:val="none" w:sz="0" w:space="0" w:color="auto"/>
                  </w:divBdr>
                  <w:divsChild>
                    <w:div w:id="1313170062">
                      <w:marLeft w:val="0"/>
                      <w:marRight w:val="0"/>
                      <w:marTop w:val="0"/>
                      <w:marBottom w:val="0"/>
                      <w:divBdr>
                        <w:top w:val="none" w:sz="0" w:space="0" w:color="auto"/>
                        <w:left w:val="none" w:sz="0" w:space="0" w:color="auto"/>
                        <w:bottom w:val="none" w:sz="0" w:space="0" w:color="auto"/>
                        <w:right w:val="none" w:sz="0" w:space="0" w:color="auto"/>
                      </w:divBdr>
                    </w:div>
                  </w:divsChild>
                </w:div>
                <w:div w:id="1666473183">
                  <w:marLeft w:val="0"/>
                  <w:marRight w:val="0"/>
                  <w:marTop w:val="0"/>
                  <w:marBottom w:val="0"/>
                  <w:divBdr>
                    <w:top w:val="none" w:sz="0" w:space="0" w:color="auto"/>
                    <w:left w:val="none" w:sz="0" w:space="0" w:color="auto"/>
                    <w:bottom w:val="none" w:sz="0" w:space="0" w:color="auto"/>
                    <w:right w:val="none" w:sz="0" w:space="0" w:color="auto"/>
                  </w:divBdr>
                  <w:divsChild>
                    <w:div w:id="1188104278">
                      <w:marLeft w:val="0"/>
                      <w:marRight w:val="0"/>
                      <w:marTop w:val="0"/>
                      <w:marBottom w:val="0"/>
                      <w:divBdr>
                        <w:top w:val="none" w:sz="0" w:space="0" w:color="auto"/>
                        <w:left w:val="none" w:sz="0" w:space="0" w:color="auto"/>
                        <w:bottom w:val="none" w:sz="0" w:space="0" w:color="auto"/>
                        <w:right w:val="none" w:sz="0" w:space="0" w:color="auto"/>
                      </w:divBdr>
                    </w:div>
                  </w:divsChild>
                </w:div>
                <w:div w:id="1719360669">
                  <w:marLeft w:val="0"/>
                  <w:marRight w:val="0"/>
                  <w:marTop w:val="0"/>
                  <w:marBottom w:val="0"/>
                  <w:divBdr>
                    <w:top w:val="none" w:sz="0" w:space="0" w:color="auto"/>
                    <w:left w:val="none" w:sz="0" w:space="0" w:color="auto"/>
                    <w:bottom w:val="none" w:sz="0" w:space="0" w:color="auto"/>
                    <w:right w:val="none" w:sz="0" w:space="0" w:color="auto"/>
                  </w:divBdr>
                  <w:divsChild>
                    <w:div w:id="2100252366">
                      <w:marLeft w:val="0"/>
                      <w:marRight w:val="0"/>
                      <w:marTop w:val="0"/>
                      <w:marBottom w:val="0"/>
                      <w:divBdr>
                        <w:top w:val="none" w:sz="0" w:space="0" w:color="auto"/>
                        <w:left w:val="none" w:sz="0" w:space="0" w:color="auto"/>
                        <w:bottom w:val="none" w:sz="0" w:space="0" w:color="auto"/>
                        <w:right w:val="none" w:sz="0" w:space="0" w:color="auto"/>
                      </w:divBdr>
                    </w:div>
                  </w:divsChild>
                </w:div>
                <w:div w:id="585385783">
                  <w:marLeft w:val="0"/>
                  <w:marRight w:val="0"/>
                  <w:marTop w:val="0"/>
                  <w:marBottom w:val="0"/>
                  <w:divBdr>
                    <w:top w:val="none" w:sz="0" w:space="0" w:color="auto"/>
                    <w:left w:val="none" w:sz="0" w:space="0" w:color="auto"/>
                    <w:bottom w:val="none" w:sz="0" w:space="0" w:color="auto"/>
                    <w:right w:val="none" w:sz="0" w:space="0" w:color="auto"/>
                  </w:divBdr>
                  <w:divsChild>
                    <w:div w:id="144321159">
                      <w:marLeft w:val="0"/>
                      <w:marRight w:val="0"/>
                      <w:marTop w:val="0"/>
                      <w:marBottom w:val="0"/>
                      <w:divBdr>
                        <w:top w:val="none" w:sz="0" w:space="0" w:color="auto"/>
                        <w:left w:val="none" w:sz="0" w:space="0" w:color="auto"/>
                        <w:bottom w:val="none" w:sz="0" w:space="0" w:color="auto"/>
                        <w:right w:val="none" w:sz="0" w:space="0" w:color="auto"/>
                      </w:divBdr>
                    </w:div>
                  </w:divsChild>
                </w:div>
                <w:div w:id="1456951370">
                  <w:marLeft w:val="0"/>
                  <w:marRight w:val="0"/>
                  <w:marTop w:val="0"/>
                  <w:marBottom w:val="0"/>
                  <w:divBdr>
                    <w:top w:val="none" w:sz="0" w:space="0" w:color="auto"/>
                    <w:left w:val="none" w:sz="0" w:space="0" w:color="auto"/>
                    <w:bottom w:val="none" w:sz="0" w:space="0" w:color="auto"/>
                    <w:right w:val="none" w:sz="0" w:space="0" w:color="auto"/>
                  </w:divBdr>
                  <w:divsChild>
                    <w:div w:id="728041531">
                      <w:marLeft w:val="0"/>
                      <w:marRight w:val="0"/>
                      <w:marTop w:val="0"/>
                      <w:marBottom w:val="0"/>
                      <w:divBdr>
                        <w:top w:val="none" w:sz="0" w:space="0" w:color="auto"/>
                        <w:left w:val="none" w:sz="0" w:space="0" w:color="auto"/>
                        <w:bottom w:val="none" w:sz="0" w:space="0" w:color="auto"/>
                        <w:right w:val="none" w:sz="0" w:space="0" w:color="auto"/>
                      </w:divBdr>
                    </w:div>
                  </w:divsChild>
                </w:div>
                <w:div w:id="444738003">
                  <w:marLeft w:val="0"/>
                  <w:marRight w:val="0"/>
                  <w:marTop w:val="0"/>
                  <w:marBottom w:val="0"/>
                  <w:divBdr>
                    <w:top w:val="none" w:sz="0" w:space="0" w:color="auto"/>
                    <w:left w:val="none" w:sz="0" w:space="0" w:color="auto"/>
                    <w:bottom w:val="none" w:sz="0" w:space="0" w:color="auto"/>
                    <w:right w:val="none" w:sz="0" w:space="0" w:color="auto"/>
                  </w:divBdr>
                  <w:divsChild>
                    <w:div w:id="1509056249">
                      <w:marLeft w:val="0"/>
                      <w:marRight w:val="0"/>
                      <w:marTop w:val="0"/>
                      <w:marBottom w:val="0"/>
                      <w:divBdr>
                        <w:top w:val="none" w:sz="0" w:space="0" w:color="auto"/>
                        <w:left w:val="none" w:sz="0" w:space="0" w:color="auto"/>
                        <w:bottom w:val="none" w:sz="0" w:space="0" w:color="auto"/>
                        <w:right w:val="none" w:sz="0" w:space="0" w:color="auto"/>
                      </w:divBdr>
                    </w:div>
                  </w:divsChild>
                </w:div>
                <w:div w:id="1524442646">
                  <w:marLeft w:val="0"/>
                  <w:marRight w:val="0"/>
                  <w:marTop w:val="0"/>
                  <w:marBottom w:val="0"/>
                  <w:divBdr>
                    <w:top w:val="none" w:sz="0" w:space="0" w:color="auto"/>
                    <w:left w:val="none" w:sz="0" w:space="0" w:color="auto"/>
                    <w:bottom w:val="none" w:sz="0" w:space="0" w:color="auto"/>
                    <w:right w:val="none" w:sz="0" w:space="0" w:color="auto"/>
                  </w:divBdr>
                  <w:divsChild>
                    <w:div w:id="135683758">
                      <w:marLeft w:val="0"/>
                      <w:marRight w:val="0"/>
                      <w:marTop w:val="0"/>
                      <w:marBottom w:val="0"/>
                      <w:divBdr>
                        <w:top w:val="none" w:sz="0" w:space="0" w:color="auto"/>
                        <w:left w:val="none" w:sz="0" w:space="0" w:color="auto"/>
                        <w:bottom w:val="none" w:sz="0" w:space="0" w:color="auto"/>
                        <w:right w:val="none" w:sz="0" w:space="0" w:color="auto"/>
                      </w:divBdr>
                    </w:div>
                  </w:divsChild>
                </w:div>
                <w:div w:id="493187708">
                  <w:marLeft w:val="0"/>
                  <w:marRight w:val="0"/>
                  <w:marTop w:val="0"/>
                  <w:marBottom w:val="0"/>
                  <w:divBdr>
                    <w:top w:val="none" w:sz="0" w:space="0" w:color="auto"/>
                    <w:left w:val="none" w:sz="0" w:space="0" w:color="auto"/>
                    <w:bottom w:val="none" w:sz="0" w:space="0" w:color="auto"/>
                    <w:right w:val="none" w:sz="0" w:space="0" w:color="auto"/>
                  </w:divBdr>
                  <w:divsChild>
                    <w:div w:id="592320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099100">
          <w:marLeft w:val="0"/>
          <w:marRight w:val="0"/>
          <w:marTop w:val="0"/>
          <w:marBottom w:val="0"/>
          <w:divBdr>
            <w:top w:val="none" w:sz="0" w:space="0" w:color="auto"/>
            <w:left w:val="none" w:sz="0" w:space="0" w:color="auto"/>
            <w:bottom w:val="none" w:sz="0" w:space="0" w:color="auto"/>
            <w:right w:val="none" w:sz="0" w:space="0" w:color="auto"/>
          </w:divBdr>
          <w:divsChild>
            <w:div w:id="1790275652">
              <w:marLeft w:val="0"/>
              <w:marRight w:val="0"/>
              <w:marTop w:val="0"/>
              <w:marBottom w:val="0"/>
              <w:divBdr>
                <w:top w:val="none" w:sz="0" w:space="0" w:color="auto"/>
                <w:left w:val="none" w:sz="0" w:space="0" w:color="auto"/>
                <w:bottom w:val="none" w:sz="0" w:space="0" w:color="auto"/>
                <w:right w:val="none" w:sz="0" w:space="0" w:color="auto"/>
              </w:divBdr>
            </w:div>
            <w:div w:id="346489276">
              <w:marLeft w:val="0"/>
              <w:marRight w:val="0"/>
              <w:marTop w:val="0"/>
              <w:marBottom w:val="0"/>
              <w:divBdr>
                <w:top w:val="none" w:sz="0" w:space="0" w:color="auto"/>
                <w:left w:val="none" w:sz="0" w:space="0" w:color="auto"/>
                <w:bottom w:val="none" w:sz="0" w:space="0" w:color="auto"/>
                <w:right w:val="none" w:sz="0" w:space="0" w:color="auto"/>
              </w:divBdr>
            </w:div>
            <w:div w:id="599412838">
              <w:marLeft w:val="0"/>
              <w:marRight w:val="0"/>
              <w:marTop w:val="0"/>
              <w:marBottom w:val="0"/>
              <w:divBdr>
                <w:top w:val="none" w:sz="0" w:space="0" w:color="auto"/>
                <w:left w:val="none" w:sz="0" w:space="0" w:color="auto"/>
                <w:bottom w:val="none" w:sz="0" w:space="0" w:color="auto"/>
                <w:right w:val="none" w:sz="0" w:space="0" w:color="auto"/>
              </w:divBdr>
            </w:div>
            <w:div w:id="2132168879">
              <w:marLeft w:val="0"/>
              <w:marRight w:val="0"/>
              <w:marTop w:val="0"/>
              <w:marBottom w:val="0"/>
              <w:divBdr>
                <w:top w:val="none" w:sz="0" w:space="0" w:color="auto"/>
                <w:left w:val="none" w:sz="0" w:space="0" w:color="auto"/>
                <w:bottom w:val="none" w:sz="0" w:space="0" w:color="auto"/>
                <w:right w:val="none" w:sz="0" w:space="0" w:color="auto"/>
              </w:divBdr>
            </w:div>
            <w:div w:id="1237669720">
              <w:marLeft w:val="0"/>
              <w:marRight w:val="0"/>
              <w:marTop w:val="0"/>
              <w:marBottom w:val="0"/>
              <w:divBdr>
                <w:top w:val="none" w:sz="0" w:space="0" w:color="auto"/>
                <w:left w:val="none" w:sz="0" w:space="0" w:color="auto"/>
                <w:bottom w:val="none" w:sz="0" w:space="0" w:color="auto"/>
                <w:right w:val="none" w:sz="0" w:space="0" w:color="auto"/>
              </w:divBdr>
            </w:div>
          </w:divsChild>
        </w:div>
        <w:div w:id="152264332">
          <w:marLeft w:val="0"/>
          <w:marRight w:val="0"/>
          <w:marTop w:val="0"/>
          <w:marBottom w:val="0"/>
          <w:divBdr>
            <w:top w:val="none" w:sz="0" w:space="0" w:color="auto"/>
            <w:left w:val="none" w:sz="0" w:space="0" w:color="auto"/>
            <w:bottom w:val="none" w:sz="0" w:space="0" w:color="auto"/>
            <w:right w:val="none" w:sz="0" w:space="0" w:color="auto"/>
          </w:divBdr>
          <w:divsChild>
            <w:div w:id="765150996">
              <w:marLeft w:val="0"/>
              <w:marRight w:val="0"/>
              <w:marTop w:val="0"/>
              <w:marBottom w:val="0"/>
              <w:divBdr>
                <w:top w:val="none" w:sz="0" w:space="0" w:color="auto"/>
                <w:left w:val="none" w:sz="0" w:space="0" w:color="auto"/>
                <w:bottom w:val="none" w:sz="0" w:space="0" w:color="auto"/>
                <w:right w:val="none" w:sz="0" w:space="0" w:color="auto"/>
              </w:divBdr>
            </w:div>
            <w:div w:id="73170765">
              <w:marLeft w:val="0"/>
              <w:marRight w:val="0"/>
              <w:marTop w:val="0"/>
              <w:marBottom w:val="0"/>
              <w:divBdr>
                <w:top w:val="none" w:sz="0" w:space="0" w:color="auto"/>
                <w:left w:val="none" w:sz="0" w:space="0" w:color="auto"/>
                <w:bottom w:val="none" w:sz="0" w:space="0" w:color="auto"/>
                <w:right w:val="none" w:sz="0" w:space="0" w:color="auto"/>
              </w:divBdr>
            </w:div>
            <w:div w:id="1239438186">
              <w:marLeft w:val="0"/>
              <w:marRight w:val="0"/>
              <w:marTop w:val="0"/>
              <w:marBottom w:val="0"/>
              <w:divBdr>
                <w:top w:val="none" w:sz="0" w:space="0" w:color="auto"/>
                <w:left w:val="none" w:sz="0" w:space="0" w:color="auto"/>
                <w:bottom w:val="none" w:sz="0" w:space="0" w:color="auto"/>
                <w:right w:val="none" w:sz="0" w:space="0" w:color="auto"/>
              </w:divBdr>
            </w:div>
            <w:div w:id="830173062">
              <w:marLeft w:val="0"/>
              <w:marRight w:val="0"/>
              <w:marTop w:val="0"/>
              <w:marBottom w:val="0"/>
              <w:divBdr>
                <w:top w:val="none" w:sz="0" w:space="0" w:color="auto"/>
                <w:left w:val="none" w:sz="0" w:space="0" w:color="auto"/>
                <w:bottom w:val="none" w:sz="0" w:space="0" w:color="auto"/>
                <w:right w:val="none" w:sz="0" w:space="0" w:color="auto"/>
              </w:divBdr>
            </w:div>
            <w:div w:id="65153250">
              <w:marLeft w:val="0"/>
              <w:marRight w:val="0"/>
              <w:marTop w:val="0"/>
              <w:marBottom w:val="0"/>
              <w:divBdr>
                <w:top w:val="none" w:sz="0" w:space="0" w:color="auto"/>
                <w:left w:val="none" w:sz="0" w:space="0" w:color="auto"/>
                <w:bottom w:val="none" w:sz="0" w:space="0" w:color="auto"/>
                <w:right w:val="none" w:sz="0" w:space="0" w:color="auto"/>
              </w:divBdr>
            </w:div>
          </w:divsChild>
        </w:div>
        <w:div w:id="298653831">
          <w:marLeft w:val="0"/>
          <w:marRight w:val="0"/>
          <w:marTop w:val="0"/>
          <w:marBottom w:val="0"/>
          <w:divBdr>
            <w:top w:val="none" w:sz="0" w:space="0" w:color="auto"/>
            <w:left w:val="none" w:sz="0" w:space="0" w:color="auto"/>
            <w:bottom w:val="none" w:sz="0" w:space="0" w:color="auto"/>
            <w:right w:val="none" w:sz="0" w:space="0" w:color="auto"/>
          </w:divBdr>
          <w:divsChild>
            <w:div w:id="790173819">
              <w:marLeft w:val="0"/>
              <w:marRight w:val="0"/>
              <w:marTop w:val="0"/>
              <w:marBottom w:val="0"/>
              <w:divBdr>
                <w:top w:val="none" w:sz="0" w:space="0" w:color="auto"/>
                <w:left w:val="none" w:sz="0" w:space="0" w:color="auto"/>
                <w:bottom w:val="none" w:sz="0" w:space="0" w:color="auto"/>
                <w:right w:val="none" w:sz="0" w:space="0" w:color="auto"/>
              </w:divBdr>
            </w:div>
            <w:div w:id="1669408802">
              <w:marLeft w:val="0"/>
              <w:marRight w:val="0"/>
              <w:marTop w:val="0"/>
              <w:marBottom w:val="0"/>
              <w:divBdr>
                <w:top w:val="none" w:sz="0" w:space="0" w:color="auto"/>
                <w:left w:val="none" w:sz="0" w:space="0" w:color="auto"/>
                <w:bottom w:val="none" w:sz="0" w:space="0" w:color="auto"/>
                <w:right w:val="none" w:sz="0" w:space="0" w:color="auto"/>
              </w:divBdr>
            </w:div>
            <w:div w:id="678430834">
              <w:marLeft w:val="0"/>
              <w:marRight w:val="0"/>
              <w:marTop w:val="0"/>
              <w:marBottom w:val="0"/>
              <w:divBdr>
                <w:top w:val="none" w:sz="0" w:space="0" w:color="auto"/>
                <w:left w:val="none" w:sz="0" w:space="0" w:color="auto"/>
                <w:bottom w:val="none" w:sz="0" w:space="0" w:color="auto"/>
                <w:right w:val="none" w:sz="0" w:space="0" w:color="auto"/>
              </w:divBdr>
            </w:div>
            <w:div w:id="2008899164">
              <w:marLeft w:val="0"/>
              <w:marRight w:val="0"/>
              <w:marTop w:val="0"/>
              <w:marBottom w:val="0"/>
              <w:divBdr>
                <w:top w:val="none" w:sz="0" w:space="0" w:color="auto"/>
                <w:left w:val="none" w:sz="0" w:space="0" w:color="auto"/>
                <w:bottom w:val="none" w:sz="0" w:space="0" w:color="auto"/>
                <w:right w:val="none" w:sz="0" w:space="0" w:color="auto"/>
              </w:divBdr>
            </w:div>
            <w:div w:id="194268252">
              <w:marLeft w:val="0"/>
              <w:marRight w:val="0"/>
              <w:marTop w:val="0"/>
              <w:marBottom w:val="0"/>
              <w:divBdr>
                <w:top w:val="none" w:sz="0" w:space="0" w:color="auto"/>
                <w:left w:val="none" w:sz="0" w:space="0" w:color="auto"/>
                <w:bottom w:val="none" w:sz="0" w:space="0" w:color="auto"/>
                <w:right w:val="none" w:sz="0" w:space="0" w:color="auto"/>
              </w:divBdr>
            </w:div>
          </w:divsChild>
        </w:div>
        <w:div w:id="270551404">
          <w:marLeft w:val="0"/>
          <w:marRight w:val="0"/>
          <w:marTop w:val="0"/>
          <w:marBottom w:val="0"/>
          <w:divBdr>
            <w:top w:val="none" w:sz="0" w:space="0" w:color="auto"/>
            <w:left w:val="none" w:sz="0" w:space="0" w:color="auto"/>
            <w:bottom w:val="none" w:sz="0" w:space="0" w:color="auto"/>
            <w:right w:val="none" w:sz="0" w:space="0" w:color="auto"/>
          </w:divBdr>
          <w:divsChild>
            <w:div w:id="1503205309">
              <w:marLeft w:val="0"/>
              <w:marRight w:val="0"/>
              <w:marTop w:val="0"/>
              <w:marBottom w:val="0"/>
              <w:divBdr>
                <w:top w:val="none" w:sz="0" w:space="0" w:color="auto"/>
                <w:left w:val="none" w:sz="0" w:space="0" w:color="auto"/>
                <w:bottom w:val="none" w:sz="0" w:space="0" w:color="auto"/>
                <w:right w:val="none" w:sz="0" w:space="0" w:color="auto"/>
              </w:divBdr>
            </w:div>
            <w:div w:id="934168796">
              <w:marLeft w:val="0"/>
              <w:marRight w:val="0"/>
              <w:marTop w:val="0"/>
              <w:marBottom w:val="0"/>
              <w:divBdr>
                <w:top w:val="none" w:sz="0" w:space="0" w:color="auto"/>
                <w:left w:val="none" w:sz="0" w:space="0" w:color="auto"/>
                <w:bottom w:val="none" w:sz="0" w:space="0" w:color="auto"/>
                <w:right w:val="none" w:sz="0" w:space="0" w:color="auto"/>
              </w:divBdr>
            </w:div>
            <w:div w:id="1170098340">
              <w:marLeft w:val="0"/>
              <w:marRight w:val="0"/>
              <w:marTop w:val="0"/>
              <w:marBottom w:val="0"/>
              <w:divBdr>
                <w:top w:val="none" w:sz="0" w:space="0" w:color="auto"/>
                <w:left w:val="none" w:sz="0" w:space="0" w:color="auto"/>
                <w:bottom w:val="none" w:sz="0" w:space="0" w:color="auto"/>
                <w:right w:val="none" w:sz="0" w:space="0" w:color="auto"/>
              </w:divBdr>
            </w:div>
            <w:div w:id="1417022754">
              <w:marLeft w:val="0"/>
              <w:marRight w:val="0"/>
              <w:marTop w:val="0"/>
              <w:marBottom w:val="0"/>
              <w:divBdr>
                <w:top w:val="none" w:sz="0" w:space="0" w:color="auto"/>
                <w:left w:val="none" w:sz="0" w:space="0" w:color="auto"/>
                <w:bottom w:val="none" w:sz="0" w:space="0" w:color="auto"/>
                <w:right w:val="none" w:sz="0" w:space="0" w:color="auto"/>
              </w:divBdr>
            </w:div>
            <w:div w:id="1783963374">
              <w:marLeft w:val="0"/>
              <w:marRight w:val="0"/>
              <w:marTop w:val="0"/>
              <w:marBottom w:val="0"/>
              <w:divBdr>
                <w:top w:val="none" w:sz="0" w:space="0" w:color="auto"/>
                <w:left w:val="none" w:sz="0" w:space="0" w:color="auto"/>
                <w:bottom w:val="none" w:sz="0" w:space="0" w:color="auto"/>
                <w:right w:val="none" w:sz="0" w:space="0" w:color="auto"/>
              </w:divBdr>
            </w:div>
          </w:divsChild>
        </w:div>
        <w:div w:id="1025860731">
          <w:marLeft w:val="0"/>
          <w:marRight w:val="0"/>
          <w:marTop w:val="0"/>
          <w:marBottom w:val="0"/>
          <w:divBdr>
            <w:top w:val="none" w:sz="0" w:space="0" w:color="auto"/>
            <w:left w:val="none" w:sz="0" w:space="0" w:color="auto"/>
            <w:bottom w:val="none" w:sz="0" w:space="0" w:color="auto"/>
            <w:right w:val="none" w:sz="0" w:space="0" w:color="auto"/>
          </w:divBdr>
          <w:divsChild>
            <w:div w:id="1634287409">
              <w:marLeft w:val="0"/>
              <w:marRight w:val="0"/>
              <w:marTop w:val="0"/>
              <w:marBottom w:val="0"/>
              <w:divBdr>
                <w:top w:val="none" w:sz="0" w:space="0" w:color="auto"/>
                <w:left w:val="none" w:sz="0" w:space="0" w:color="auto"/>
                <w:bottom w:val="none" w:sz="0" w:space="0" w:color="auto"/>
                <w:right w:val="none" w:sz="0" w:space="0" w:color="auto"/>
              </w:divBdr>
            </w:div>
            <w:div w:id="1371222076">
              <w:marLeft w:val="0"/>
              <w:marRight w:val="0"/>
              <w:marTop w:val="0"/>
              <w:marBottom w:val="0"/>
              <w:divBdr>
                <w:top w:val="none" w:sz="0" w:space="0" w:color="auto"/>
                <w:left w:val="none" w:sz="0" w:space="0" w:color="auto"/>
                <w:bottom w:val="none" w:sz="0" w:space="0" w:color="auto"/>
                <w:right w:val="none" w:sz="0" w:space="0" w:color="auto"/>
              </w:divBdr>
            </w:div>
            <w:div w:id="1910573754">
              <w:marLeft w:val="0"/>
              <w:marRight w:val="0"/>
              <w:marTop w:val="0"/>
              <w:marBottom w:val="0"/>
              <w:divBdr>
                <w:top w:val="none" w:sz="0" w:space="0" w:color="auto"/>
                <w:left w:val="none" w:sz="0" w:space="0" w:color="auto"/>
                <w:bottom w:val="none" w:sz="0" w:space="0" w:color="auto"/>
                <w:right w:val="none" w:sz="0" w:space="0" w:color="auto"/>
              </w:divBdr>
            </w:div>
            <w:div w:id="2086105319">
              <w:marLeft w:val="0"/>
              <w:marRight w:val="0"/>
              <w:marTop w:val="0"/>
              <w:marBottom w:val="0"/>
              <w:divBdr>
                <w:top w:val="none" w:sz="0" w:space="0" w:color="auto"/>
                <w:left w:val="none" w:sz="0" w:space="0" w:color="auto"/>
                <w:bottom w:val="none" w:sz="0" w:space="0" w:color="auto"/>
                <w:right w:val="none" w:sz="0" w:space="0" w:color="auto"/>
              </w:divBdr>
            </w:div>
            <w:div w:id="2145652655">
              <w:marLeft w:val="0"/>
              <w:marRight w:val="0"/>
              <w:marTop w:val="0"/>
              <w:marBottom w:val="0"/>
              <w:divBdr>
                <w:top w:val="none" w:sz="0" w:space="0" w:color="auto"/>
                <w:left w:val="none" w:sz="0" w:space="0" w:color="auto"/>
                <w:bottom w:val="none" w:sz="0" w:space="0" w:color="auto"/>
                <w:right w:val="none" w:sz="0" w:space="0" w:color="auto"/>
              </w:divBdr>
            </w:div>
          </w:divsChild>
        </w:div>
        <w:div w:id="1903327744">
          <w:marLeft w:val="0"/>
          <w:marRight w:val="0"/>
          <w:marTop w:val="0"/>
          <w:marBottom w:val="0"/>
          <w:divBdr>
            <w:top w:val="none" w:sz="0" w:space="0" w:color="auto"/>
            <w:left w:val="none" w:sz="0" w:space="0" w:color="auto"/>
            <w:bottom w:val="none" w:sz="0" w:space="0" w:color="auto"/>
            <w:right w:val="none" w:sz="0" w:space="0" w:color="auto"/>
          </w:divBdr>
        </w:div>
        <w:div w:id="2001275589">
          <w:marLeft w:val="0"/>
          <w:marRight w:val="0"/>
          <w:marTop w:val="0"/>
          <w:marBottom w:val="0"/>
          <w:divBdr>
            <w:top w:val="none" w:sz="0" w:space="0" w:color="auto"/>
            <w:left w:val="none" w:sz="0" w:space="0" w:color="auto"/>
            <w:bottom w:val="none" w:sz="0" w:space="0" w:color="auto"/>
            <w:right w:val="none" w:sz="0" w:space="0" w:color="auto"/>
          </w:divBdr>
        </w:div>
        <w:div w:id="1757441569">
          <w:marLeft w:val="0"/>
          <w:marRight w:val="0"/>
          <w:marTop w:val="0"/>
          <w:marBottom w:val="0"/>
          <w:divBdr>
            <w:top w:val="none" w:sz="0" w:space="0" w:color="auto"/>
            <w:left w:val="none" w:sz="0" w:space="0" w:color="auto"/>
            <w:bottom w:val="none" w:sz="0" w:space="0" w:color="auto"/>
            <w:right w:val="none" w:sz="0" w:space="0" w:color="auto"/>
          </w:divBdr>
          <w:divsChild>
            <w:div w:id="304823530">
              <w:marLeft w:val="-75"/>
              <w:marRight w:val="0"/>
              <w:marTop w:val="30"/>
              <w:marBottom w:val="30"/>
              <w:divBdr>
                <w:top w:val="none" w:sz="0" w:space="0" w:color="auto"/>
                <w:left w:val="none" w:sz="0" w:space="0" w:color="auto"/>
                <w:bottom w:val="none" w:sz="0" w:space="0" w:color="auto"/>
                <w:right w:val="none" w:sz="0" w:space="0" w:color="auto"/>
              </w:divBdr>
              <w:divsChild>
                <w:div w:id="1200774681">
                  <w:marLeft w:val="0"/>
                  <w:marRight w:val="0"/>
                  <w:marTop w:val="0"/>
                  <w:marBottom w:val="0"/>
                  <w:divBdr>
                    <w:top w:val="none" w:sz="0" w:space="0" w:color="auto"/>
                    <w:left w:val="none" w:sz="0" w:space="0" w:color="auto"/>
                    <w:bottom w:val="none" w:sz="0" w:space="0" w:color="auto"/>
                    <w:right w:val="none" w:sz="0" w:space="0" w:color="auto"/>
                  </w:divBdr>
                  <w:divsChild>
                    <w:div w:id="1077165002">
                      <w:marLeft w:val="0"/>
                      <w:marRight w:val="0"/>
                      <w:marTop w:val="0"/>
                      <w:marBottom w:val="0"/>
                      <w:divBdr>
                        <w:top w:val="none" w:sz="0" w:space="0" w:color="auto"/>
                        <w:left w:val="none" w:sz="0" w:space="0" w:color="auto"/>
                        <w:bottom w:val="none" w:sz="0" w:space="0" w:color="auto"/>
                        <w:right w:val="none" w:sz="0" w:space="0" w:color="auto"/>
                      </w:divBdr>
                    </w:div>
                  </w:divsChild>
                </w:div>
                <w:div w:id="625814105">
                  <w:marLeft w:val="0"/>
                  <w:marRight w:val="0"/>
                  <w:marTop w:val="0"/>
                  <w:marBottom w:val="0"/>
                  <w:divBdr>
                    <w:top w:val="none" w:sz="0" w:space="0" w:color="auto"/>
                    <w:left w:val="none" w:sz="0" w:space="0" w:color="auto"/>
                    <w:bottom w:val="none" w:sz="0" w:space="0" w:color="auto"/>
                    <w:right w:val="none" w:sz="0" w:space="0" w:color="auto"/>
                  </w:divBdr>
                  <w:divsChild>
                    <w:div w:id="167141687">
                      <w:marLeft w:val="0"/>
                      <w:marRight w:val="0"/>
                      <w:marTop w:val="0"/>
                      <w:marBottom w:val="0"/>
                      <w:divBdr>
                        <w:top w:val="none" w:sz="0" w:space="0" w:color="auto"/>
                        <w:left w:val="none" w:sz="0" w:space="0" w:color="auto"/>
                        <w:bottom w:val="none" w:sz="0" w:space="0" w:color="auto"/>
                        <w:right w:val="none" w:sz="0" w:space="0" w:color="auto"/>
                      </w:divBdr>
                    </w:div>
                  </w:divsChild>
                </w:div>
                <w:div w:id="274796364">
                  <w:marLeft w:val="0"/>
                  <w:marRight w:val="0"/>
                  <w:marTop w:val="0"/>
                  <w:marBottom w:val="0"/>
                  <w:divBdr>
                    <w:top w:val="none" w:sz="0" w:space="0" w:color="auto"/>
                    <w:left w:val="none" w:sz="0" w:space="0" w:color="auto"/>
                    <w:bottom w:val="none" w:sz="0" w:space="0" w:color="auto"/>
                    <w:right w:val="none" w:sz="0" w:space="0" w:color="auto"/>
                  </w:divBdr>
                  <w:divsChild>
                    <w:div w:id="561403857">
                      <w:marLeft w:val="0"/>
                      <w:marRight w:val="0"/>
                      <w:marTop w:val="0"/>
                      <w:marBottom w:val="0"/>
                      <w:divBdr>
                        <w:top w:val="none" w:sz="0" w:space="0" w:color="auto"/>
                        <w:left w:val="none" w:sz="0" w:space="0" w:color="auto"/>
                        <w:bottom w:val="none" w:sz="0" w:space="0" w:color="auto"/>
                        <w:right w:val="none" w:sz="0" w:space="0" w:color="auto"/>
                      </w:divBdr>
                    </w:div>
                  </w:divsChild>
                </w:div>
                <w:div w:id="583994836">
                  <w:marLeft w:val="0"/>
                  <w:marRight w:val="0"/>
                  <w:marTop w:val="0"/>
                  <w:marBottom w:val="0"/>
                  <w:divBdr>
                    <w:top w:val="none" w:sz="0" w:space="0" w:color="auto"/>
                    <w:left w:val="none" w:sz="0" w:space="0" w:color="auto"/>
                    <w:bottom w:val="none" w:sz="0" w:space="0" w:color="auto"/>
                    <w:right w:val="none" w:sz="0" w:space="0" w:color="auto"/>
                  </w:divBdr>
                  <w:divsChild>
                    <w:div w:id="1927372637">
                      <w:marLeft w:val="0"/>
                      <w:marRight w:val="0"/>
                      <w:marTop w:val="0"/>
                      <w:marBottom w:val="0"/>
                      <w:divBdr>
                        <w:top w:val="none" w:sz="0" w:space="0" w:color="auto"/>
                        <w:left w:val="none" w:sz="0" w:space="0" w:color="auto"/>
                        <w:bottom w:val="none" w:sz="0" w:space="0" w:color="auto"/>
                        <w:right w:val="none" w:sz="0" w:space="0" w:color="auto"/>
                      </w:divBdr>
                    </w:div>
                  </w:divsChild>
                </w:div>
                <w:div w:id="742918009">
                  <w:marLeft w:val="0"/>
                  <w:marRight w:val="0"/>
                  <w:marTop w:val="0"/>
                  <w:marBottom w:val="0"/>
                  <w:divBdr>
                    <w:top w:val="none" w:sz="0" w:space="0" w:color="auto"/>
                    <w:left w:val="none" w:sz="0" w:space="0" w:color="auto"/>
                    <w:bottom w:val="none" w:sz="0" w:space="0" w:color="auto"/>
                    <w:right w:val="none" w:sz="0" w:space="0" w:color="auto"/>
                  </w:divBdr>
                  <w:divsChild>
                    <w:div w:id="10761297">
                      <w:marLeft w:val="0"/>
                      <w:marRight w:val="0"/>
                      <w:marTop w:val="0"/>
                      <w:marBottom w:val="0"/>
                      <w:divBdr>
                        <w:top w:val="none" w:sz="0" w:space="0" w:color="auto"/>
                        <w:left w:val="none" w:sz="0" w:space="0" w:color="auto"/>
                        <w:bottom w:val="none" w:sz="0" w:space="0" w:color="auto"/>
                        <w:right w:val="none" w:sz="0" w:space="0" w:color="auto"/>
                      </w:divBdr>
                    </w:div>
                  </w:divsChild>
                </w:div>
                <w:div w:id="938104756">
                  <w:marLeft w:val="0"/>
                  <w:marRight w:val="0"/>
                  <w:marTop w:val="0"/>
                  <w:marBottom w:val="0"/>
                  <w:divBdr>
                    <w:top w:val="none" w:sz="0" w:space="0" w:color="auto"/>
                    <w:left w:val="none" w:sz="0" w:space="0" w:color="auto"/>
                    <w:bottom w:val="none" w:sz="0" w:space="0" w:color="auto"/>
                    <w:right w:val="none" w:sz="0" w:space="0" w:color="auto"/>
                  </w:divBdr>
                  <w:divsChild>
                    <w:div w:id="1007251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0413109">
          <w:marLeft w:val="0"/>
          <w:marRight w:val="0"/>
          <w:marTop w:val="0"/>
          <w:marBottom w:val="0"/>
          <w:divBdr>
            <w:top w:val="none" w:sz="0" w:space="0" w:color="auto"/>
            <w:left w:val="none" w:sz="0" w:space="0" w:color="auto"/>
            <w:bottom w:val="none" w:sz="0" w:space="0" w:color="auto"/>
            <w:right w:val="none" w:sz="0" w:space="0" w:color="auto"/>
          </w:divBdr>
        </w:div>
        <w:div w:id="1816679701">
          <w:marLeft w:val="0"/>
          <w:marRight w:val="0"/>
          <w:marTop w:val="0"/>
          <w:marBottom w:val="0"/>
          <w:divBdr>
            <w:top w:val="none" w:sz="0" w:space="0" w:color="auto"/>
            <w:left w:val="none" w:sz="0" w:space="0" w:color="auto"/>
            <w:bottom w:val="none" w:sz="0" w:space="0" w:color="auto"/>
            <w:right w:val="none" w:sz="0" w:space="0" w:color="auto"/>
          </w:divBdr>
        </w:div>
        <w:div w:id="935015691">
          <w:marLeft w:val="0"/>
          <w:marRight w:val="0"/>
          <w:marTop w:val="0"/>
          <w:marBottom w:val="0"/>
          <w:divBdr>
            <w:top w:val="none" w:sz="0" w:space="0" w:color="auto"/>
            <w:left w:val="none" w:sz="0" w:space="0" w:color="auto"/>
            <w:bottom w:val="none" w:sz="0" w:space="0" w:color="auto"/>
            <w:right w:val="none" w:sz="0" w:space="0" w:color="auto"/>
          </w:divBdr>
        </w:div>
      </w:divsChild>
    </w:div>
    <w:div w:id="347802804">
      <w:bodyDiv w:val="1"/>
      <w:marLeft w:val="0"/>
      <w:marRight w:val="0"/>
      <w:marTop w:val="0"/>
      <w:marBottom w:val="0"/>
      <w:divBdr>
        <w:top w:val="none" w:sz="0" w:space="0" w:color="auto"/>
        <w:left w:val="none" w:sz="0" w:space="0" w:color="auto"/>
        <w:bottom w:val="none" w:sz="0" w:space="0" w:color="auto"/>
        <w:right w:val="none" w:sz="0" w:space="0" w:color="auto"/>
      </w:divBdr>
    </w:div>
    <w:div w:id="472217326">
      <w:bodyDiv w:val="1"/>
      <w:marLeft w:val="0"/>
      <w:marRight w:val="0"/>
      <w:marTop w:val="0"/>
      <w:marBottom w:val="0"/>
      <w:divBdr>
        <w:top w:val="none" w:sz="0" w:space="0" w:color="auto"/>
        <w:left w:val="none" w:sz="0" w:space="0" w:color="auto"/>
        <w:bottom w:val="none" w:sz="0" w:space="0" w:color="auto"/>
        <w:right w:val="none" w:sz="0" w:space="0" w:color="auto"/>
      </w:divBdr>
    </w:div>
    <w:div w:id="723456438">
      <w:bodyDiv w:val="1"/>
      <w:marLeft w:val="0"/>
      <w:marRight w:val="0"/>
      <w:marTop w:val="0"/>
      <w:marBottom w:val="0"/>
      <w:divBdr>
        <w:top w:val="none" w:sz="0" w:space="0" w:color="auto"/>
        <w:left w:val="none" w:sz="0" w:space="0" w:color="auto"/>
        <w:bottom w:val="none" w:sz="0" w:space="0" w:color="auto"/>
        <w:right w:val="none" w:sz="0" w:space="0" w:color="auto"/>
      </w:divBdr>
    </w:div>
    <w:div w:id="758595967">
      <w:bodyDiv w:val="1"/>
      <w:marLeft w:val="0"/>
      <w:marRight w:val="0"/>
      <w:marTop w:val="0"/>
      <w:marBottom w:val="0"/>
      <w:divBdr>
        <w:top w:val="none" w:sz="0" w:space="0" w:color="auto"/>
        <w:left w:val="none" w:sz="0" w:space="0" w:color="auto"/>
        <w:bottom w:val="none" w:sz="0" w:space="0" w:color="auto"/>
        <w:right w:val="none" w:sz="0" w:space="0" w:color="auto"/>
      </w:divBdr>
    </w:div>
    <w:div w:id="1000504137">
      <w:bodyDiv w:val="1"/>
      <w:marLeft w:val="0"/>
      <w:marRight w:val="0"/>
      <w:marTop w:val="0"/>
      <w:marBottom w:val="0"/>
      <w:divBdr>
        <w:top w:val="none" w:sz="0" w:space="0" w:color="auto"/>
        <w:left w:val="none" w:sz="0" w:space="0" w:color="auto"/>
        <w:bottom w:val="none" w:sz="0" w:space="0" w:color="auto"/>
        <w:right w:val="none" w:sz="0" w:space="0" w:color="auto"/>
      </w:divBdr>
    </w:div>
    <w:div w:id="1011949703">
      <w:bodyDiv w:val="1"/>
      <w:marLeft w:val="0"/>
      <w:marRight w:val="0"/>
      <w:marTop w:val="0"/>
      <w:marBottom w:val="0"/>
      <w:divBdr>
        <w:top w:val="none" w:sz="0" w:space="0" w:color="auto"/>
        <w:left w:val="none" w:sz="0" w:space="0" w:color="auto"/>
        <w:bottom w:val="none" w:sz="0" w:space="0" w:color="auto"/>
        <w:right w:val="none" w:sz="0" w:space="0" w:color="auto"/>
      </w:divBdr>
    </w:div>
    <w:div w:id="1093551615">
      <w:bodyDiv w:val="1"/>
      <w:marLeft w:val="0"/>
      <w:marRight w:val="0"/>
      <w:marTop w:val="0"/>
      <w:marBottom w:val="0"/>
      <w:divBdr>
        <w:top w:val="none" w:sz="0" w:space="0" w:color="auto"/>
        <w:left w:val="none" w:sz="0" w:space="0" w:color="auto"/>
        <w:bottom w:val="none" w:sz="0" w:space="0" w:color="auto"/>
        <w:right w:val="none" w:sz="0" w:space="0" w:color="auto"/>
      </w:divBdr>
    </w:div>
    <w:div w:id="1170171982">
      <w:bodyDiv w:val="1"/>
      <w:marLeft w:val="0"/>
      <w:marRight w:val="0"/>
      <w:marTop w:val="0"/>
      <w:marBottom w:val="0"/>
      <w:divBdr>
        <w:top w:val="none" w:sz="0" w:space="0" w:color="auto"/>
        <w:left w:val="none" w:sz="0" w:space="0" w:color="auto"/>
        <w:bottom w:val="none" w:sz="0" w:space="0" w:color="auto"/>
        <w:right w:val="none" w:sz="0" w:space="0" w:color="auto"/>
      </w:divBdr>
    </w:div>
    <w:div w:id="1285312349">
      <w:bodyDiv w:val="1"/>
      <w:marLeft w:val="0"/>
      <w:marRight w:val="0"/>
      <w:marTop w:val="0"/>
      <w:marBottom w:val="0"/>
      <w:divBdr>
        <w:top w:val="none" w:sz="0" w:space="0" w:color="auto"/>
        <w:left w:val="none" w:sz="0" w:space="0" w:color="auto"/>
        <w:bottom w:val="none" w:sz="0" w:space="0" w:color="auto"/>
        <w:right w:val="none" w:sz="0" w:space="0" w:color="auto"/>
      </w:divBdr>
    </w:div>
    <w:div w:id="1463648073">
      <w:bodyDiv w:val="1"/>
      <w:marLeft w:val="0"/>
      <w:marRight w:val="0"/>
      <w:marTop w:val="0"/>
      <w:marBottom w:val="0"/>
      <w:divBdr>
        <w:top w:val="none" w:sz="0" w:space="0" w:color="auto"/>
        <w:left w:val="none" w:sz="0" w:space="0" w:color="auto"/>
        <w:bottom w:val="none" w:sz="0" w:space="0" w:color="auto"/>
        <w:right w:val="none" w:sz="0" w:space="0" w:color="auto"/>
      </w:divBdr>
    </w:div>
    <w:div w:id="1674380305">
      <w:bodyDiv w:val="1"/>
      <w:marLeft w:val="0"/>
      <w:marRight w:val="0"/>
      <w:marTop w:val="0"/>
      <w:marBottom w:val="0"/>
      <w:divBdr>
        <w:top w:val="none" w:sz="0" w:space="0" w:color="auto"/>
        <w:left w:val="none" w:sz="0" w:space="0" w:color="auto"/>
        <w:bottom w:val="none" w:sz="0" w:space="0" w:color="auto"/>
        <w:right w:val="none" w:sz="0" w:space="0" w:color="auto"/>
      </w:divBdr>
    </w:div>
    <w:div w:id="1939295012">
      <w:bodyDiv w:val="1"/>
      <w:marLeft w:val="0"/>
      <w:marRight w:val="0"/>
      <w:marTop w:val="0"/>
      <w:marBottom w:val="0"/>
      <w:divBdr>
        <w:top w:val="none" w:sz="0" w:space="0" w:color="auto"/>
        <w:left w:val="none" w:sz="0" w:space="0" w:color="auto"/>
        <w:bottom w:val="none" w:sz="0" w:space="0" w:color="auto"/>
        <w:right w:val="none" w:sz="0" w:space="0" w:color="auto"/>
      </w:divBdr>
    </w:div>
    <w:div w:id="1994063886">
      <w:bodyDiv w:val="1"/>
      <w:marLeft w:val="0"/>
      <w:marRight w:val="0"/>
      <w:marTop w:val="0"/>
      <w:marBottom w:val="0"/>
      <w:divBdr>
        <w:top w:val="none" w:sz="0" w:space="0" w:color="auto"/>
        <w:left w:val="none" w:sz="0" w:space="0" w:color="auto"/>
        <w:bottom w:val="none" w:sz="0" w:space="0" w:color="auto"/>
        <w:right w:val="none" w:sz="0" w:space="0" w:color="auto"/>
      </w:divBdr>
    </w:div>
    <w:div w:id="2095516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enantsvic.org.au/for-organisations/community-worker-tenancy-service/" TargetMode="External"/><Relationship Id="rId18" Type="http://schemas.openxmlformats.org/officeDocument/2006/relationships/hyperlink" Target="https://classic.austlii.edu.au/au/legis/vic/consol_act/rta1997207/s3.htm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enantsvic.org.au/explore-topics/situations-while-renting/family-violence/" TargetMode="External"/><Relationship Id="rId17" Type="http://schemas.openxmlformats.org/officeDocument/2006/relationships/hyperlink" Target="https://classic.austlii.edu.au/au/legis/vic/consol_act/rta1997207/s3.html" TargetMode="External"/><Relationship Id="rId2" Type="http://schemas.openxmlformats.org/officeDocument/2006/relationships/customXml" Target="../customXml/item2.xml"/><Relationship Id="rId16" Type="http://schemas.openxmlformats.org/officeDocument/2006/relationships/hyperlink" Target="https://classic.austlii.edu.au/au/legis/vic/consol_act/rta1997207/s3.htm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enantsvic.org.au/wp-content/uploads/2025/08/Family_violence_protection-tenancy_kit.pdf"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vcat.vic.gov.au/the-vcat-process/prepare-to-come-to-vcat/apply-for-confidential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e953991-5013-40b0-8e79-2914395af1df">
      <Terms xmlns="http://schemas.microsoft.com/office/infopath/2007/PartnerControls"/>
    </lcf76f155ced4ddcb4097134ff3c332f>
    <TaxCatchAll xmlns="88707846-779c-47bd-93a0-d834cda0f0f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D55358E6D137348848BB9A21F1E1294" ma:contentTypeVersion="19" ma:contentTypeDescription="Create a new document." ma:contentTypeScope="" ma:versionID="6c2a0fc45ea8c8063f1b154d05cdeaea">
  <xsd:schema xmlns:xsd="http://www.w3.org/2001/XMLSchema" xmlns:xs="http://www.w3.org/2001/XMLSchema" xmlns:p="http://schemas.microsoft.com/office/2006/metadata/properties" xmlns:ns2="88707846-779c-47bd-93a0-d834cda0f0f1" xmlns:ns3="ce953991-5013-40b0-8e79-2914395af1df" targetNamespace="http://schemas.microsoft.com/office/2006/metadata/properties" ma:root="true" ma:fieldsID="e38a8e5e592acb80edbd3972a0d52c81" ns2:_="" ns3:_="">
    <xsd:import namespace="88707846-779c-47bd-93a0-d834cda0f0f1"/>
    <xsd:import namespace="ce953991-5013-40b0-8e79-2914395af1d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707846-779c-47bd-93a0-d834cda0f0f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fc16445-20f0-4206-bd3a-caf097458f72}" ma:internalName="TaxCatchAll" ma:showField="CatchAllData" ma:web="88707846-779c-47bd-93a0-d834cda0f0f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e953991-5013-40b0-8e79-2914395af1d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ac1f8a8-dead-44a1-a2ca-5d99ce28778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D4E5EC4-4BA7-4F02-8053-4E60A0272296}">
  <ds:schemaRefs>
    <ds:schemaRef ds:uri="http://schemas.microsoft.com/sharepoint/v3/contenttype/forms"/>
  </ds:schemaRefs>
</ds:datastoreItem>
</file>

<file path=customXml/itemProps2.xml><?xml version="1.0" encoding="utf-8"?>
<ds:datastoreItem xmlns:ds="http://schemas.openxmlformats.org/officeDocument/2006/customXml" ds:itemID="{29C13BFC-5807-4D77-BBD9-6D781CD535B0}">
  <ds:schemaRefs>
    <ds:schemaRef ds:uri="http://schemas.openxmlformats.org/officeDocument/2006/bibliography"/>
  </ds:schemaRefs>
</ds:datastoreItem>
</file>

<file path=customXml/itemProps3.xml><?xml version="1.0" encoding="utf-8"?>
<ds:datastoreItem xmlns:ds="http://schemas.openxmlformats.org/officeDocument/2006/customXml" ds:itemID="{671C5437-93E0-467B-8939-A1553F3D8363}">
  <ds:schemaRefs>
    <ds:schemaRef ds:uri="http://schemas.microsoft.com/office/2006/metadata/properties"/>
    <ds:schemaRef ds:uri="http://schemas.microsoft.com/office/infopath/2007/PartnerControls"/>
    <ds:schemaRef ds:uri="ce953991-5013-40b0-8e79-2914395af1df"/>
    <ds:schemaRef ds:uri="88707846-779c-47bd-93a0-d834cda0f0f1"/>
  </ds:schemaRefs>
</ds:datastoreItem>
</file>

<file path=customXml/itemProps4.xml><?xml version="1.0" encoding="utf-8"?>
<ds:datastoreItem xmlns:ds="http://schemas.openxmlformats.org/officeDocument/2006/customXml" ds:itemID="{0A50341A-3AE4-479D-A689-40F0C8F550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707846-779c-47bd-93a0-d834cda0f0f1"/>
    <ds:schemaRef ds:uri="ce953991-5013-40b0-8e79-2914395af1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11</Pages>
  <Words>3632</Words>
  <Characters>18854</Characters>
  <Application>Microsoft Office Word</Application>
  <DocSecurity>0</DocSecurity>
  <Lines>401</Lines>
  <Paragraphs>239</Paragraphs>
  <ScaleCrop>false</ScaleCrop>
  <Company/>
  <LinksUpToDate>false</LinksUpToDate>
  <CharactersWithSpaces>22247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Robertson</dc:creator>
  <cp:keywords/>
  <dc:description/>
  <cp:lastModifiedBy>Eliza Hope</cp:lastModifiedBy>
  <cp:revision>293</cp:revision>
  <dcterms:created xsi:type="dcterms:W3CDTF">2025-09-28T23:37:00Z</dcterms:created>
  <dcterms:modified xsi:type="dcterms:W3CDTF">2026-04-01T05:21:00Z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0x010100BD55358E6D137348848BB9A21F1E1294</vt:lpwstr>
  </property>
  <property fmtid="{D5CDD505-2E9C-101B-9397-08002B2CF9AE}" pid="3" name="MediaServiceImageTags">
    <vt:lpwstr/>
  </property>
  <property fmtid="{D5CDD505-2E9C-101B-9397-08002B2CF9AE}" pid="4" name="docLang">
    <vt:lpwstr>en</vt:lpwstr>
  </property>
</Properties>
</file>